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C0" w:rsidRDefault="00972F41" w:rsidP="00972F41">
      <w:pPr>
        <w:tabs>
          <w:tab w:val="left" w:pos="4962"/>
        </w:tabs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4884C66" wp14:editId="2BE7EB1A">
            <wp:simplePos x="0" y="0"/>
            <wp:positionH relativeFrom="margin">
              <wp:posOffset>2940050</wp:posOffset>
            </wp:positionH>
            <wp:positionV relativeFrom="margin">
              <wp:posOffset>-59055</wp:posOffset>
            </wp:positionV>
            <wp:extent cx="1394460" cy="61087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F41" w:rsidRDefault="00972F41" w:rsidP="00972F41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72F41" w:rsidRDefault="00972F41" w:rsidP="00972F41">
      <w:pPr>
        <w:ind w:left="-284" w:right="-38"/>
        <w:rPr>
          <w:rFonts w:ascii="Arial" w:hAnsi="Arial" w:cs="Arial"/>
          <w:color w:val="0070C0"/>
          <w:sz w:val="22"/>
          <w:szCs w:val="22"/>
        </w:rPr>
      </w:pPr>
    </w:p>
    <w:p w:rsidR="00972F41" w:rsidRPr="002C73E7" w:rsidRDefault="00972F41" w:rsidP="00972F41">
      <w:pPr>
        <w:ind w:left="-284" w:right="-38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="00F401C0">
        <w:rPr>
          <w:rFonts w:ascii="Arial" w:hAnsi="Arial" w:cs="Arial"/>
          <w:sz w:val="18"/>
          <w:szCs w:val="18"/>
        </w:rPr>
        <w:tab/>
      </w:r>
      <w:r w:rsidR="00F401C0">
        <w:rPr>
          <w:rFonts w:ascii="Arial" w:hAnsi="Arial" w:cs="Arial"/>
          <w:sz w:val="18"/>
          <w:szCs w:val="18"/>
        </w:rPr>
        <w:tab/>
      </w:r>
      <w:r w:rsidR="00F401C0">
        <w:rPr>
          <w:rFonts w:ascii="Arial" w:hAnsi="Arial" w:cs="Arial"/>
          <w:sz w:val="18"/>
          <w:szCs w:val="18"/>
        </w:rPr>
        <w:tab/>
      </w:r>
      <w:r w:rsidR="00F401C0">
        <w:rPr>
          <w:rFonts w:ascii="Arial" w:hAnsi="Arial" w:cs="Arial"/>
          <w:sz w:val="18"/>
          <w:szCs w:val="18"/>
        </w:rPr>
        <w:tab/>
      </w:r>
      <w:r w:rsidR="00F401C0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="00F401C0">
        <w:rPr>
          <w:rFonts w:ascii="Arial" w:hAnsi="Arial" w:cs="Arial"/>
          <w:sz w:val="18"/>
          <w:szCs w:val="18"/>
        </w:rPr>
        <w:tab/>
        <w:t xml:space="preserve">       </w:t>
      </w:r>
      <w:r w:rsidRPr="001D1079">
        <w:rPr>
          <w:rFonts w:ascii="Arial" w:hAnsi="Arial" w:cs="Arial"/>
          <w:sz w:val="18"/>
          <w:szCs w:val="18"/>
        </w:rPr>
        <w:t>Bischöfli</w:t>
      </w:r>
      <w:r>
        <w:rPr>
          <w:rFonts w:ascii="Arial" w:hAnsi="Arial" w:cs="Arial"/>
          <w:sz w:val="18"/>
          <w:szCs w:val="18"/>
        </w:rPr>
        <w:t>che</w:t>
      </w:r>
      <w:r w:rsidRPr="001D1079">
        <w:rPr>
          <w:rFonts w:ascii="Arial" w:hAnsi="Arial" w:cs="Arial"/>
          <w:sz w:val="18"/>
          <w:szCs w:val="18"/>
        </w:rPr>
        <w:t>s Ordinariat</w:t>
      </w:r>
      <w:r w:rsidRPr="001D1079">
        <w:rPr>
          <w:rFonts w:ascii="Arial" w:hAnsi="Arial" w:cs="Arial"/>
          <w:b/>
          <w:sz w:val="18"/>
          <w:szCs w:val="18"/>
        </w:rPr>
        <w:t xml:space="preserve"> </w:t>
      </w:r>
      <w:r w:rsidRPr="001D1079">
        <w:rPr>
          <w:rFonts w:ascii="Arial" w:hAnsi="Arial" w:cs="Arial"/>
          <w:sz w:val="18"/>
          <w:szCs w:val="18"/>
        </w:rPr>
        <w:t xml:space="preserve">- Abteilung Zentrale Verwaltung                                                           </w:t>
      </w:r>
      <w:r w:rsidRPr="001D10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F401C0">
        <w:rPr>
          <w:rFonts w:ascii="Arial" w:hAnsi="Arial" w:cs="Arial"/>
          <w:sz w:val="18"/>
          <w:szCs w:val="18"/>
        </w:rPr>
        <w:t xml:space="preserve"> </w:t>
      </w:r>
      <w:r w:rsidRPr="001D1079">
        <w:rPr>
          <w:rFonts w:ascii="Arial" w:hAnsi="Arial" w:cs="Arial"/>
          <w:sz w:val="18"/>
          <w:szCs w:val="18"/>
        </w:rPr>
        <w:t>Sachgebiet Arbeitssicherheit und Gesundheitsschutz</w:t>
      </w:r>
      <w:r w:rsidRPr="007940B9">
        <w:rPr>
          <w:rFonts w:ascii="Arial" w:hAnsi="Arial" w:cs="Arial"/>
          <w:b/>
          <w:sz w:val="8"/>
          <w:szCs w:val="8"/>
        </w:rPr>
        <w:br/>
      </w:r>
    </w:p>
    <w:tbl>
      <w:tblPr>
        <w:tblStyle w:val="Tabellenraster"/>
        <w:tblW w:w="9356" w:type="dxa"/>
        <w:tblInd w:w="-176" w:type="dxa"/>
        <w:shd w:val="clear" w:color="auto" w:fill="DFF1CB"/>
        <w:tblLook w:val="01E0" w:firstRow="1" w:lastRow="1" w:firstColumn="1" w:lastColumn="1" w:noHBand="0" w:noVBand="0"/>
      </w:tblPr>
      <w:tblGrid>
        <w:gridCol w:w="9356"/>
      </w:tblGrid>
      <w:tr w:rsidR="00972F41" w:rsidTr="00972F41">
        <w:tc>
          <w:tcPr>
            <w:tcW w:w="9356" w:type="dxa"/>
            <w:shd w:val="clear" w:color="auto" w:fill="FBD4B4" w:themeFill="accent6" w:themeFillTint="66"/>
          </w:tcPr>
          <w:p w:rsidR="00972F41" w:rsidRPr="00357A9B" w:rsidRDefault="00972F41" w:rsidP="00972F41">
            <w:pPr>
              <w:tabs>
                <w:tab w:val="left" w:pos="4962"/>
              </w:tabs>
              <w:spacing w:before="80" w:after="60"/>
              <w:rPr>
                <w:rFonts w:ascii="Arial" w:hAnsi="Arial" w:cs="Arial"/>
                <w:b/>
                <w:sz w:val="26"/>
                <w:szCs w:val="26"/>
              </w:rPr>
            </w:pPr>
            <w:r w:rsidRPr="00972F41">
              <w:rPr>
                <w:rFonts w:ascii="Arial" w:hAnsi="Arial" w:cs="Arial"/>
                <w:b/>
                <w:sz w:val="28"/>
                <w:szCs w:val="28"/>
              </w:rPr>
              <w:t>Arbeitshilfe Gefährdungsbeurteilung für Erzieher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Pr="00972F41">
              <w:rPr>
                <w:rFonts w:ascii="Arial" w:hAnsi="Arial" w:cs="Arial"/>
                <w:b/>
                <w:sz w:val="28"/>
                <w:szCs w:val="28"/>
              </w:rPr>
              <w:t xml:space="preserve">innen  </w:t>
            </w:r>
            <w:r w:rsidRPr="00972F41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972F41">
              <w:rPr>
                <w:rFonts w:ascii="Arial" w:hAnsi="Arial" w:cs="Arial"/>
                <w:sz w:val="20"/>
                <w:szCs w:val="20"/>
              </w:rPr>
              <w:t>nach § 5 Arbeitsschutzgesetz (ArbSchG)</w:t>
            </w:r>
          </w:p>
        </w:tc>
      </w:tr>
    </w:tbl>
    <w:p w:rsidR="00DF64AE" w:rsidRDefault="00DF64AE" w:rsidP="00972F41">
      <w:pPr>
        <w:pStyle w:val="Kopfzeile"/>
        <w:rPr>
          <w:rFonts w:ascii="Arial" w:hAnsi="Arial" w:cs="Arial"/>
        </w:rPr>
      </w:pPr>
    </w:p>
    <w:p w:rsidR="00DF64AE" w:rsidRPr="00F401C0" w:rsidRDefault="00A876CE" w:rsidP="00833A7C">
      <w:pPr>
        <w:rPr>
          <w:rFonts w:ascii="Arial" w:hAnsi="Arial" w:cs="Arial"/>
          <w:sz w:val="23"/>
          <w:szCs w:val="23"/>
        </w:rPr>
      </w:pPr>
      <w:r w:rsidRPr="00F401C0">
        <w:rPr>
          <w:rFonts w:ascii="Arial" w:hAnsi="Arial" w:cs="Arial"/>
          <w:sz w:val="23"/>
          <w:szCs w:val="23"/>
        </w:rPr>
        <w:t>Datum</w:t>
      </w:r>
      <w:r w:rsidR="0077085E">
        <w:rPr>
          <w:rFonts w:ascii="Arial" w:hAnsi="Arial" w:cs="Arial"/>
          <w:sz w:val="23"/>
          <w:szCs w:val="23"/>
        </w:rPr>
        <w:t>, z.B. Beginn</w:t>
      </w:r>
      <w:r w:rsidRPr="00F401C0">
        <w:rPr>
          <w:rFonts w:ascii="Arial" w:hAnsi="Arial" w:cs="Arial"/>
          <w:sz w:val="23"/>
          <w:szCs w:val="23"/>
        </w:rPr>
        <w:t>:</w:t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</w:rPr>
        <w:tab/>
      </w:r>
    </w:p>
    <w:p w:rsidR="00DF64AE" w:rsidRPr="0077085E" w:rsidRDefault="00DF64AE" w:rsidP="00833A7C">
      <w:pPr>
        <w:rPr>
          <w:rFonts w:ascii="Arial" w:hAnsi="Arial" w:cs="Arial"/>
          <w:sz w:val="20"/>
          <w:szCs w:val="20"/>
        </w:rPr>
      </w:pPr>
    </w:p>
    <w:p w:rsidR="00DF64AE" w:rsidRPr="00F401C0" w:rsidRDefault="00DF64AE" w:rsidP="00833A7C">
      <w:pPr>
        <w:rPr>
          <w:rFonts w:ascii="Arial" w:hAnsi="Arial" w:cs="Arial"/>
          <w:sz w:val="23"/>
          <w:szCs w:val="23"/>
          <w:u w:val="single"/>
        </w:rPr>
      </w:pPr>
      <w:r w:rsidRPr="00F401C0">
        <w:rPr>
          <w:rFonts w:ascii="Arial" w:hAnsi="Arial" w:cs="Arial"/>
          <w:sz w:val="23"/>
          <w:szCs w:val="23"/>
        </w:rPr>
        <w:t>Anstellungsträger:</w:t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</w:p>
    <w:p w:rsidR="00DF64AE" w:rsidRPr="00F401C0" w:rsidRDefault="00DF64AE" w:rsidP="00833A7C">
      <w:pPr>
        <w:rPr>
          <w:rFonts w:ascii="Arial" w:hAnsi="Arial" w:cs="Arial"/>
          <w:sz w:val="23"/>
          <w:szCs w:val="23"/>
        </w:rPr>
      </w:pPr>
      <w:r w:rsidRPr="00F401C0">
        <w:rPr>
          <w:rFonts w:ascii="Arial" w:hAnsi="Arial" w:cs="Arial"/>
          <w:sz w:val="23"/>
          <w:szCs w:val="23"/>
        </w:rPr>
        <w:t>(Name u. Anschrift)</w:t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</w:p>
    <w:p w:rsidR="00DF64AE" w:rsidRPr="00F401C0" w:rsidRDefault="00DF64AE" w:rsidP="00833A7C">
      <w:pPr>
        <w:rPr>
          <w:rFonts w:ascii="Arial" w:hAnsi="Arial" w:cs="Arial"/>
          <w:sz w:val="23"/>
          <w:szCs w:val="23"/>
          <w:u w:val="single"/>
        </w:rPr>
      </w:pP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</w:p>
    <w:p w:rsidR="00DF64AE" w:rsidRPr="0077085E" w:rsidRDefault="00DF64AE" w:rsidP="00833A7C">
      <w:pPr>
        <w:rPr>
          <w:rFonts w:ascii="Arial" w:hAnsi="Arial" w:cs="Arial"/>
          <w:sz w:val="20"/>
          <w:szCs w:val="20"/>
          <w:u w:val="single"/>
        </w:rPr>
      </w:pPr>
    </w:p>
    <w:p w:rsidR="00DF64AE" w:rsidRPr="00F401C0" w:rsidRDefault="00DF64AE" w:rsidP="00833A7C">
      <w:pPr>
        <w:rPr>
          <w:rFonts w:ascii="Arial" w:hAnsi="Arial" w:cs="Arial"/>
          <w:sz w:val="23"/>
          <w:szCs w:val="23"/>
        </w:rPr>
      </w:pPr>
      <w:r w:rsidRPr="00F401C0">
        <w:rPr>
          <w:rFonts w:ascii="Arial" w:hAnsi="Arial" w:cs="Arial"/>
          <w:sz w:val="23"/>
          <w:szCs w:val="23"/>
        </w:rPr>
        <w:t>Einrichtung/Arbeitsstätte:</w:t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  <w:r w:rsidRPr="00F401C0">
        <w:rPr>
          <w:rFonts w:ascii="Arial" w:hAnsi="Arial" w:cs="Arial"/>
          <w:sz w:val="23"/>
          <w:szCs w:val="23"/>
          <w:u w:val="single"/>
        </w:rPr>
        <w:tab/>
      </w:r>
    </w:p>
    <w:p w:rsidR="00DF64AE" w:rsidRPr="00F401C0" w:rsidRDefault="00DF64AE" w:rsidP="00833A7C">
      <w:pPr>
        <w:rPr>
          <w:rFonts w:ascii="Arial" w:hAnsi="Arial" w:cs="Arial"/>
          <w:sz w:val="23"/>
          <w:szCs w:val="23"/>
          <w:u w:val="single"/>
        </w:rPr>
      </w:pPr>
      <w:r w:rsidRPr="00F401C0">
        <w:rPr>
          <w:rFonts w:ascii="Arial" w:hAnsi="Arial" w:cs="Arial"/>
          <w:sz w:val="23"/>
          <w:szCs w:val="23"/>
        </w:rPr>
        <w:t>(Name u. Anschrift)</w:t>
      </w:r>
    </w:p>
    <w:p w:rsidR="00DF64AE" w:rsidRPr="00F401C0" w:rsidRDefault="00DF64AE" w:rsidP="00833A7C">
      <w:pPr>
        <w:rPr>
          <w:rFonts w:ascii="Arial" w:hAnsi="Arial" w:cs="Arial"/>
          <w:sz w:val="23"/>
          <w:szCs w:val="23"/>
          <w:u w:val="single"/>
        </w:rPr>
      </w:pPr>
      <w:r w:rsidRPr="00F401C0">
        <w:rPr>
          <w:rFonts w:ascii="Arial" w:hAnsi="Arial" w:cs="Arial"/>
          <w:sz w:val="23"/>
          <w:szCs w:val="23"/>
        </w:rPr>
        <w:t xml:space="preserve"> </w:t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</w:p>
    <w:p w:rsidR="00DF64AE" w:rsidRPr="00F401C0" w:rsidRDefault="00DF64AE" w:rsidP="00833A7C">
      <w:pPr>
        <w:rPr>
          <w:rFonts w:ascii="Arial" w:hAnsi="Arial" w:cs="Arial"/>
          <w:sz w:val="23"/>
          <w:szCs w:val="23"/>
          <w:u w:val="single"/>
        </w:rPr>
      </w:pP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</w:p>
    <w:p w:rsidR="00DF64AE" w:rsidRPr="00F401C0" w:rsidRDefault="00DF64AE" w:rsidP="00833A7C">
      <w:pPr>
        <w:rPr>
          <w:rFonts w:ascii="Arial" w:hAnsi="Arial" w:cs="Arial"/>
          <w:sz w:val="23"/>
          <w:szCs w:val="23"/>
        </w:rPr>
      </w:pPr>
      <w:r w:rsidRPr="00F401C0">
        <w:rPr>
          <w:rFonts w:ascii="Arial" w:hAnsi="Arial" w:cs="Arial"/>
          <w:b/>
          <w:bCs/>
          <w:sz w:val="23"/>
          <w:szCs w:val="23"/>
        </w:rPr>
        <w:t>Beteiligte an der Gefährdungsbeurteilung:</w:t>
      </w:r>
    </w:p>
    <w:p w:rsidR="00DF64AE" w:rsidRPr="0077085E" w:rsidRDefault="00DF64AE" w:rsidP="00833A7C">
      <w:pPr>
        <w:rPr>
          <w:rFonts w:ascii="Arial" w:hAnsi="Arial" w:cs="Arial"/>
          <w:sz w:val="10"/>
          <w:szCs w:val="10"/>
        </w:rPr>
      </w:pPr>
    </w:p>
    <w:p w:rsidR="00DF64AE" w:rsidRPr="00F401C0" w:rsidRDefault="00A93AE8" w:rsidP="00833A7C">
      <w:pPr>
        <w:rPr>
          <w:rFonts w:ascii="Arial" w:hAnsi="Arial" w:cs="Arial"/>
          <w:sz w:val="23"/>
          <w:szCs w:val="23"/>
          <w:u w:val="single"/>
        </w:rPr>
      </w:pPr>
      <w:r w:rsidRPr="00F401C0">
        <w:rPr>
          <w:rFonts w:ascii="Arial" w:hAnsi="Arial" w:cs="Arial"/>
          <w:sz w:val="23"/>
          <w:szCs w:val="23"/>
        </w:rPr>
        <w:t>Vertreter des Arbeitgeber</w:t>
      </w:r>
      <w:r w:rsidR="00972F41" w:rsidRPr="00F401C0">
        <w:rPr>
          <w:rFonts w:ascii="Arial" w:hAnsi="Arial" w:cs="Arial"/>
          <w:sz w:val="23"/>
          <w:szCs w:val="23"/>
        </w:rPr>
        <w:t>s</w:t>
      </w:r>
      <w:r w:rsidRPr="00F401C0">
        <w:rPr>
          <w:rFonts w:ascii="Arial" w:hAnsi="Arial" w:cs="Arial"/>
          <w:sz w:val="23"/>
          <w:szCs w:val="23"/>
        </w:rPr>
        <w:tab/>
      </w:r>
      <w:r w:rsidRPr="00F401C0">
        <w:rPr>
          <w:rFonts w:ascii="Arial" w:hAnsi="Arial" w:cs="Arial"/>
          <w:sz w:val="23"/>
          <w:szCs w:val="23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</w:p>
    <w:p w:rsidR="00DF64AE" w:rsidRPr="00F401C0" w:rsidRDefault="008806EF" w:rsidP="00833A7C">
      <w:pPr>
        <w:rPr>
          <w:rFonts w:ascii="Arial" w:hAnsi="Arial" w:cs="Arial"/>
          <w:sz w:val="23"/>
          <w:szCs w:val="23"/>
          <w:u w:val="single"/>
        </w:rPr>
      </w:pPr>
      <w:r w:rsidRPr="0077085E">
        <w:rPr>
          <w:rFonts w:ascii="Arial" w:hAnsi="Arial" w:cs="Arial"/>
          <w:sz w:val="20"/>
          <w:szCs w:val="20"/>
        </w:rPr>
        <w:br/>
      </w:r>
      <w:r w:rsidR="00A93AE8" w:rsidRPr="00F401C0">
        <w:rPr>
          <w:rFonts w:ascii="Arial" w:hAnsi="Arial" w:cs="Arial"/>
          <w:sz w:val="23"/>
          <w:szCs w:val="23"/>
        </w:rPr>
        <w:t>Mitarbeitervertretung</w:t>
      </w:r>
      <w:r w:rsidR="00DF64AE" w:rsidRPr="00F401C0">
        <w:rPr>
          <w:rFonts w:ascii="Arial" w:hAnsi="Arial" w:cs="Arial"/>
          <w:sz w:val="23"/>
          <w:szCs w:val="23"/>
        </w:rPr>
        <w:tab/>
      </w:r>
      <w:r w:rsidR="00DF64AE" w:rsidRPr="00F401C0">
        <w:rPr>
          <w:rFonts w:ascii="Arial" w:hAnsi="Arial" w:cs="Arial"/>
          <w:sz w:val="23"/>
          <w:szCs w:val="23"/>
        </w:rPr>
        <w:tab/>
      </w:r>
      <w:r w:rsidR="00F401C0">
        <w:rPr>
          <w:rFonts w:ascii="Arial" w:hAnsi="Arial" w:cs="Arial"/>
          <w:sz w:val="23"/>
          <w:szCs w:val="23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</w:p>
    <w:p w:rsidR="00DF64AE" w:rsidRPr="0077085E" w:rsidRDefault="00F401C0" w:rsidP="00833A7C">
      <w:pPr>
        <w:rPr>
          <w:rFonts w:ascii="Arial" w:hAnsi="Arial" w:cs="Arial"/>
          <w:sz w:val="20"/>
          <w:szCs w:val="20"/>
        </w:rPr>
      </w:pPr>
      <w:r w:rsidRPr="0077085E">
        <w:rPr>
          <w:rFonts w:ascii="Arial" w:hAnsi="Arial" w:cs="Arial"/>
          <w:sz w:val="20"/>
          <w:szCs w:val="20"/>
        </w:rPr>
        <w:tab/>
      </w:r>
    </w:p>
    <w:p w:rsidR="00DF64AE" w:rsidRPr="00F401C0" w:rsidRDefault="00A93AE8" w:rsidP="00833A7C">
      <w:pPr>
        <w:rPr>
          <w:rFonts w:ascii="Arial" w:hAnsi="Arial" w:cs="Arial"/>
          <w:sz w:val="23"/>
          <w:szCs w:val="23"/>
        </w:rPr>
      </w:pPr>
      <w:r w:rsidRPr="00F401C0">
        <w:rPr>
          <w:rFonts w:ascii="Arial" w:hAnsi="Arial" w:cs="Arial"/>
          <w:sz w:val="23"/>
          <w:szCs w:val="23"/>
        </w:rPr>
        <w:t>Sicherheitsbeauftragte/r</w:t>
      </w:r>
      <w:r w:rsidR="00DF64AE" w:rsidRPr="00F401C0">
        <w:rPr>
          <w:rFonts w:ascii="Arial" w:hAnsi="Arial" w:cs="Arial"/>
          <w:sz w:val="23"/>
          <w:szCs w:val="23"/>
        </w:rPr>
        <w:tab/>
      </w:r>
      <w:r w:rsidR="00DF64AE" w:rsidRPr="00F401C0">
        <w:rPr>
          <w:rFonts w:ascii="Arial" w:hAnsi="Arial" w:cs="Arial"/>
          <w:sz w:val="23"/>
          <w:szCs w:val="23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</w:p>
    <w:p w:rsidR="00DF64AE" w:rsidRPr="0077085E" w:rsidRDefault="00DF64AE" w:rsidP="00833A7C">
      <w:pPr>
        <w:rPr>
          <w:rFonts w:ascii="Arial" w:hAnsi="Arial" w:cs="Arial"/>
          <w:sz w:val="20"/>
          <w:szCs w:val="20"/>
        </w:rPr>
      </w:pPr>
    </w:p>
    <w:p w:rsidR="00DF64AE" w:rsidRPr="00F401C0" w:rsidRDefault="00A93AE8" w:rsidP="00833A7C">
      <w:pPr>
        <w:rPr>
          <w:rFonts w:ascii="Arial" w:hAnsi="Arial" w:cs="Arial"/>
          <w:sz w:val="23"/>
          <w:szCs w:val="23"/>
        </w:rPr>
      </w:pPr>
      <w:r w:rsidRPr="00F401C0">
        <w:rPr>
          <w:rFonts w:ascii="Arial" w:hAnsi="Arial" w:cs="Arial"/>
          <w:sz w:val="23"/>
          <w:szCs w:val="23"/>
        </w:rPr>
        <w:t>evtl. Betriebsarzt</w:t>
      </w:r>
      <w:r w:rsidR="00DF64AE" w:rsidRPr="00F401C0">
        <w:rPr>
          <w:rFonts w:ascii="Arial" w:hAnsi="Arial" w:cs="Arial"/>
          <w:sz w:val="23"/>
          <w:szCs w:val="23"/>
        </w:rPr>
        <w:tab/>
      </w:r>
      <w:r w:rsidR="00DF64AE" w:rsidRPr="00F401C0">
        <w:rPr>
          <w:rFonts w:ascii="Arial" w:hAnsi="Arial" w:cs="Arial"/>
          <w:sz w:val="23"/>
          <w:szCs w:val="23"/>
        </w:rPr>
        <w:tab/>
      </w:r>
      <w:r w:rsidR="00DF64AE" w:rsidRPr="00F401C0">
        <w:rPr>
          <w:rFonts w:ascii="Arial" w:hAnsi="Arial" w:cs="Arial"/>
          <w:sz w:val="23"/>
          <w:szCs w:val="23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</w:p>
    <w:p w:rsidR="00DF64AE" w:rsidRPr="0077085E" w:rsidRDefault="00DF64AE" w:rsidP="00833A7C">
      <w:pPr>
        <w:rPr>
          <w:rFonts w:ascii="Arial" w:hAnsi="Arial" w:cs="Arial"/>
          <w:sz w:val="20"/>
          <w:szCs w:val="20"/>
        </w:rPr>
      </w:pPr>
    </w:p>
    <w:p w:rsidR="00DF64AE" w:rsidRPr="00F401C0" w:rsidRDefault="00A93AE8" w:rsidP="00833A7C">
      <w:pPr>
        <w:rPr>
          <w:rFonts w:ascii="Arial" w:hAnsi="Arial" w:cs="Arial"/>
          <w:sz w:val="23"/>
          <w:szCs w:val="23"/>
          <w:u w:val="single"/>
        </w:rPr>
      </w:pPr>
      <w:r w:rsidRPr="00F401C0">
        <w:rPr>
          <w:rFonts w:ascii="Arial" w:hAnsi="Arial" w:cs="Arial"/>
          <w:sz w:val="23"/>
          <w:szCs w:val="23"/>
        </w:rPr>
        <w:t>evtl. Fachkraft für Arbeitssicherheit</w:t>
      </w:r>
      <w:r w:rsidR="00F401C0">
        <w:rPr>
          <w:rFonts w:ascii="Arial" w:hAnsi="Arial" w:cs="Arial"/>
          <w:sz w:val="23"/>
          <w:szCs w:val="23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  <w:r w:rsidR="00DF64AE" w:rsidRPr="00F401C0">
        <w:rPr>
          <w:rFonts w:ascii="Arial" w:hAnsi="Arial" w:cs="Arial"/>
          <w:sz w:val="23"/>
          <w:szCs w:val="23"/>
          <w:u w:val="single"/>
        </w:rPr>
        <w:tab/>
      </w:r>
    </w:p>
    <w:p w:rsidR="00DF64AE" w:rsidRPr="0077085E" w:rsidRDefault="00DF64AE" w:rsidP="00833A7C">
      <w:pPr>
        <w:rPr>
          <w:rFonts w:ascii="Arial" w:hAnsi="Arial" w:cs="Arial"/>
          <w:sz w:val="20"/>
          <w:szCs w:val="20"/>
          <w:u w:val="single"/>
        </w:rPr>
      </w:pPr>
    </w:p>
    <w:p w:rsidR="008806EF" w:rsidRPr="0077085E" w:rsidRDefault="007542D3" w:rsidP="00972F41">
      <w:pPr>
        <w:rPr>
          <w:rFonts w:ascii="Arial" w:hAnsi="Arial" w:cs="Arial"/>
          <w:sz w:val="22"/>
          <w:szCs w:val="22"/>
        </w:rPr>
      </w:pPr>
      <w:r w:rsidRPr="00F401C0">
        <w:rPr>
          <w:rFonts w:ascii="Arial" w:hAnsi="Arial" w:cs="Arial"/>
          <w:sz w:val="23"/>
          <w:szCs w:val="23"/>
        </w:rPr>
        <w:t>w</w:t>
      </w:r>
      <w:r w:rsidR="00DF64AE" w:rsidRPr="00F401C0">
        <w:rPr>
          <w:rFonts w:ascii="Arial" w:hAnsi="Arial" w:cs="Arial"/>
          <w:sz w:val="23"/>
          <w:szCs w:val="23"/>
        </w:rPr>
        <w:t>eitere</w:t>
      </w:r>
      <w:r w:rsidR="00177182">
        <w:rPr>
          <w:rFonts w:ascii="Arial" w:hAnsi="Arial" w:cs="Arial"/>
          <w:sz w:val="23"/>
          <w:szCs w:val="23"/>
        </w:rPr>
        <w:t xml:space="preserve"> Personen</w:t>
      </w:r>
      <w:r w:rsidR="00A93AE8" w:rsidRPr="00F401C0">
        <w:rPr>
          <w:rFonts w:ascii="Arial" w:hAnsi="Arial" w:cs="Arial"/>
          <w:sz w:val="23"/>
          <w:szCs w:val="23"/>
        </w:rPr>
        <w:tab/>
      </w:r>
      <w:r w:rsidR="00DF64AE" w:rsidRPr="00F401C0">
        <w:rPr>
          <w:rFonts w:ascii="Arial" w:hAnsi="Arial" w:cs="Arial"/>
          <w:sz w:val="23"/>
          <w:szCs w:val="23"/>
        </w:rPr>
        <w:tab/>
      </w:r>
      <w:r w:rsidR="00DF64AE" w:rsidRPr="00F401C0">
        <w:rPr>
          <w:rFonts w:ascii="Arial" w:hAnsi="Arial" w:cs="Arial"/>
          <w:sz w:val="23"/>
          <w:szCs w:val="23"/>
        </w:rPr>
        <w:tab/>
      </w:r>
      <w:r w:rsidR="00F401C0">
        <w:rPr>
          <w:rFonts w:ascii="Arial" w:hAnsi="Arial" w:cs="Arial"/>
          <w:sz w:val="23"/>
          <w:szCs w:val="23"/>
        </w:rPr>
        <w:tab/>
      </w:r>
      <w:r w:rsidR="002F4FCD" w:rsidRPr="00F401C0">
        <w:rPr>
          <w:rFonts w:ascii="Arial" w:hAnsi="Arial" w:cs="Arial"/>
          <w:sz w:val="23"/>
          <w:szCs w:val="23"/>
          <w:u w:val="single"/>
        </w:rPr>
        <w:tab/>
      </w:r>
      <w:r w:rsidR="002F4FCD" w:rsidRPr="00F401C0">
        <w:rPr>
          <w:rFonts w:ascii="Arial" w:hAnsi="Arial" w:cs="Arial"/>
          <w:sz w:val="23"/>
          <w:szCs w:val="23"/>
          <w:u w:val="single"/>
        </w:rPr>
        <w:tab/>
      </w:r>
      <w:r w:rsidR="002F4FCD" w:rsidRPr="00F401C0">
        <w:rPr>
          <w:rFonts w:ascii="Arial" w:hAnsi="Arial" w:cs="Arial"/>
          <w:sz w:val="23"/>
          <w:szCs w:val="23"/>
          <w:u w:val="single"/>
        </w:rPr>
        <w:tab/>
      </w:r>
      <w:r w:rsidR="002F4FCD" w:rsidRPr="00F401C0">
        <w:rPr>
          <w:rFonts w:ascii="Arial" w:hAnsi="Arial" w:cs="Arial"/>
          <w:sz w:val="23"/>
          <w:szCs w:val="23"/>
          <w:u w:val="single"/>
        </w:rPr>
        <w:tab/>
      </w:r>
      <w:r w:rsidR="002F4FCD" w:rsidRPr="00F401C0">
        <w:rPr>
          <w:rFonts w:ascii="Arial" w:hAnsi="Arial" w:cs="Arial"/>
          <w:sz w:val="23"/>
          <w:szCs w:val="23"/>
          <w:u w:val="single"/>
        </w:rPr>
        <w:tab/>
      </w:r>
      <w:r w:rsidR="002F4FCD" w:rsidRPr="00F401C0">
        <w:rPr>
          <w:rFonts w:ascii="Arial" w:hAnsi="Arial" w:cs="Arial"/>
          <w:sz w:val="23"/>
          <w:szCs w:val="23"/>
          <w:u w:val="single"/>
        </w:rPr>
        <w:tab/>
      </w:r>
      <w:r w:rsidR="00A93AE8" w:rsidRPr="00F401C0">
        <w:rPr>
          <w:rFonts w:ascii="Arial" w:hAnsi="Arial" w:cs="Arial"/>
          <w:sz w:val="23"/>
          <w:szCs w:val="23"/>
        </w:rPr>
        <w:br/>
      </w:r>
      <w:r w:rsidR="00A93AE8" w:rsidRPr="00F401C0">
        <w:rPr>
          <w:rFonts w:ascii="Arial" w:hAnsi="Arial" w:cs="Arial"/>
          <w:sz w:val="23"/>
          <w:szCs w:val="23"/>
          <w:u w:val="single"/>
        </w:rPr>
        <w:br/>
      </w:r>
      <w:r w:rsidR="00A93AE8" w:rsidRPr="00F401C0">
        <w:rPr>
          <w:rFonts w:ascii="Arial" w:hAnsi="Arial" w:cs="Arial"/>
          <w:sz w:val="22"/>
          <w:szCs w:val="22"/>
        </w:rPr>
        <w:t xml:space="preserve">Für die Durchführung der Gefährdungsbeurteilung ist der Arbeitgeber </w:t>
      </w:r>
      <w:r w:rsidR="00177182">
        <w:rPr>
          <w:rFonts w:ascii="Arial" w:hAnsi="Arial" w:cs="Arial"/>
          <w:sz w:val="22"/>
          <w:szCs w:val="22"/>
        </w:rPr>
        <w:t xml:space="preserve">bzw. Träger </w:t>
      </w:r>
      <w:r w:rsidR="00A93AE8" w:rsidRPr="00F401C0">
        <w:rPr>
          <w:rFonts w:ascii="Arial" w:hAnsi="Arial" w:cs="Arial"/>
          <w:sz w:val="22"/>
          <w:szCs w:val="22"/>
        </w:rPr>
        <w:t>verantwor</w:t>
      </w:r>
      <w:r w:rsidR="00A93AE8" w:rsidRPr="00F401C0">
        <w:rPr>
          <w:rFonts w:ascii="Arial" w:hAnsi="Arial" w:cs="Arial"/>
          <w:sz w:val="22"/>
          <w:szCs w:val="22"/>
        </w:rPr>
        <w:t>t</w:t>
      </w:r>
      <w:r w:rsidR="00A93AE8" w:rsidRPr="00F401C0">
        <w:rPr>
          <w:rFonts w:ascii="Arial" w:hAnsi="Arial" w:cs="Arial"/>
          <w:sz w:val="22"/>
          <w:szCs w:val="22"/>
        </w:rPr>
        <w:t xml:space="preserve">lich. Er kann </w:t>
      </w:r>
      <w:r w:rsidR="00177182">
        <w:rPr>
          <w:rFonts w:ascii="Arial" w:hAnsi="Arial" w:cs="Arial"/>
          <w:sz w:val="22"/>
          <w:szCs w:val="22"/>
        </w:rPr>
        <w:t xml:space="preserve">dies </w:t>
      </w:r>
      <w:r w:rsidR="00A93AE8" w:rsidRPr="00F401C0">
        <w:rPr>
          <w:rFonts w:ascii="Arial" w:hAnsi="Arial" w:cs="Arial"/>
          <w:sz w:val="22"/>
          <w:szCs w:val="22"/>
        </w:rPr>
        <w:t xml:space="preserve">z.B. innerhalb der Einrichtung </w:t>
      </w:r>
      <w:r w:rsidR="00177182">
        <w:rPr>
          <w:rFonts w:ascii="Arial" w:hAnsi="Arial" w:cs="Arial"/>
          <w:sz w:val="22"/>
          <w:szCs w:val="22"/>
        </w:rPr>
        <w:t xml:space="preserve">übertragen oder </w:t>
      </w:r>
      <w:r w:rsidRPr="00F401C0">
        <w:rPr>
          <w:rFonts w:ascii="Arial" w:hAnsi="Arial" w:cs="Arial"/>
          <w:sz w:val="22"/>
          <w:szCs w:val="22"/>
        </w:rPr>
        <w:t>auch Themenbereiche aufte</w:t>
      </w:r>
      <w:r w:rsidRPr="00F401C0">
        <w:rPr>
          <w:rFonts w:ascii="Arial" w:hAnsi="Arial" w:cs="Arial"/>
          <w:sz w:val="22"/>
          <w:szCs w:val="22"/>
        </w:rPr>
        <w:t>i</w:t>
      </w:r>
      <w:r w:rsidRPr="00F401C0">
        <w:rPr>
          <w:rFonts w:ascii="Arial" w:hAnsi="Arial" w:cs="Arial"/>
          <w:sz w:val="22"/>
          <w:szCs w:val="22"/>
        </w:rPr>
        <w:t>len</w:t>
      </w:r>
      <w:r w:rsidR="00177182">
        <w:rPr>
          <w:rFonts w:ascii="Arial" w:hAnsi="Arial" w:cs="Arial"/>
          <w:sz w:val="22"/>
          <w:szCs w:val="22"/>
        </w:rPr>
        <w:t>, bleibt aber in Verantwortung</w:t>
      </w:r>
      <w:r w:rsidR="00A93AE8" w:rsidRPr="00F401C0">
        <w:rPr>
          <w:rFonts w:ascii="Arial" w:hAnsi="Arial" w:cs="Arial"/>
          <w:sz w:val="22"/>
          <w:szCs w:val="22"/>
        </w:rPr>
        <w:t xml:space="preserve">. </w:t>
      </w:r>
      <w:r w:rsidR="00972F41" w:rsidRPr="00F401C0">
        <w:rPr>
          <w:rFonts w:ascii="Arial" w:hAnsi="Arial" w:cs="Arial"/>
          <w:sz w:val="22"/>
          <w:szCs w:val="22"/>
        </w:rPr>
        <w:t>Es ist wünschenswert</w:t>
      </w:r>
      <w:r w:rsidR="00F401C0" w:rsidRPr="00F401C0">
        <w:rPr>
          <w:rFonts w:ascii="Arial" w:hAnsi="Arial" w:cs="Arial"/>
          <w:sz w:val="22"/>
          <w:szCs w:val="22"/>
        </w:rPr>
        <w:t>,</w:t>
      </w:r>
      <w:r w:rsidR="00972F41" w:rsidRPr="00F401C0">
        <w:rPr>
          <w:rFonts w:ascii="Arial" w:hAnsi="Arial" w:cs="Arial"/>
          <w:sz w:val="22"/>
          <w:szCs w:val="22"/>
        </w:rPr>
        <w:t xml:space="preserve"> dabei die Erfahrung der Mitarbeite</w:t>
      </w:r>
      <w:r w:rsidR="00972F41" w:rsidRPr="00F401C0">
        <w:rPr>
          <w:rFonts w:ascii="Arial" w:hAnsi="Arial" w:cs="Arial"/>
          <w:sz w:val="22"/>
          <w:szCs w:val="22"/>
        </w:rPr>
        <w:t>n</w:t>
      </w:r>
      <w:r w:rsidR="00972F41" w:rsidRPr="00F401C0">
        <w:rPr>
          <w:rFonts w:ascii="Arial" w:hAnsi="Arial" w:cs="Arial"/>
          <w:sz w:val="22"/>
          <w:szCs w:val="22"/>
        </w:rPr>
        <w:t>den einzubeziehen</w:t>
      </w:r>
      <w:r w:rsidR="00B075DC">
        <w:rPr>
          <w:rFonts w:ascii="Arial" w:hAnsi="Arial" w:cs="Arial"/>
          <w:sz w:val="22"/>
          <w:szCs w:val="22"/>
        </w:rPr>
        <w:t>, denn s</w:t>
      </w:r>
      <w:r w:rsidR="00972F41" w:rsidRPr="00F401C0">
        <w:rPr>
          <w:rFonts w:ascii="Arial" w:hAnsi="Arial" w:cs="Arial"/>
          <w:sz w:val="22"/>
          <w:szCs w:val="22"/>
        </w:rPr>
        <w:t>ie kennen mögliche Gefährdungen. Des Weiteren ist die Mitarbe</w:t>
      </w:r>
      <w:r w:rsidR="00972F41" w:rsidRPr="00F401C0">
        <w:rPr>
          <w:rFonts w:ascii="Arial" w:hAnsi="Arial" w:cs="Arial"/>
          <w:sz w:val="22"/>
          <w:szCs w:val="22"/>
        </w:rPr>
        <w:t>i</w:t>
      </w:r>
      <w:r w:rsidR="00972F41" w:rsidRPr="00F401C0">
        <w:rPr>
          <w:rFonts w:ascii="Arial" w:hAnsi="Arial" w:cs="Arial"/>
          <w:sz w:val="22"/>
          <w:szCs w:val="22"/>
        </w:rPr>
        <w:t xml:space="preserve">tervertretung zu beteiligen. </w:t>
      </w:r>
      <w:r w:rsidR="00A93AE8" w:rsidRPr="00F401C0">
        <w:rPr>
          <w:rFonts w:ascii="Arial" w:hAnsi="Arial" w:cs="Arial"/>
          <w:sz w:val="22"/>
          <w:szCs w:val="22"/>
        </w:rPr>
        <w:t xml:space="preserve">Die Fachkräfte für Arbeitssicherheit unterstützen bei Bedarf. </w:t>
      </w:r>
      <w:r w:rsidR="008806EF" w:rsidRPr="00F401C0">
        <w:rPr>
          <w:rFonts w:ascii="Arial" w:hAnsi="Arial" w:cs="Arial"/>
          <w:b/>
          <w:sz w:val="22"/>
          <w:szCs w:val="22"/>
        </w:rPr>
        <w:br/>
      </w:r>
      <w:r w:rsidR="00972F41" w:rsidRPr="00F401C0">
        <w:rPr>
          <w:rFonts w:ascii="Arial" w:hAnsi="Arial" w:cs="Arial"/>
          <w:sz w:val="22"/>
          <w:szCs w:val="22"/>
        </w:rPr>
        <w:t>Arbeitssicherheit und Gesundheitsschutz sind als Leitungs- und Führungsaufgaben</w:t>
      </w:r>
      <w:r w:rsidR="00491D62">
        <w:rPr>
          <w:rFonts w:ascii="Arial" w:hAnsi="Arial" w:cs="Arial"/>
          <w:sz w:val="22"/>
          <w:szCs w:val="22"/>
        </w:rPr>
        <w:t xml:space="preserve"> </w:t>
      </w:r>
      <w:r w:rsidR="00972F41" w:rsidRPr="00F401C0">
        <w:rPr>
          <w:rFonts w:ascii="Arial" w:hAnsi="Arial" w:cs="Arial"/>
          <w:sz w:val="22"/>
          <w:szCs w:val="22"/>
        </w:rPr>
        <w:t xml:space="preserve">weit </w:t>
      </w:r>
      <w:r w:rsidR="00972F41" w:rsidRPr="00F401C0">
        <w:rPr>
          <w:rFonts w:ascii="Arial" w:hAnsi="Arial" w:cs="Arial"/>
          <w:bCs/>
          <w:sz w:val="22"/>
          <w:szCs w:val="22"/>
        </w:rPr>
        <w:t xml:space="preserve">mehr als das Reduzieren von Unfällen. Gelebt und umgesetzt </w:t>
      </w:r>
      <w:r w:rsidR="00F401C0" w:rsidRPr="00F401C0">
        <w:rPr>
          <w:rFonts w:ascii="Arial" w:hAnsi="Arial" w:cs="Arial"/>
          <w:bCs/>
          <w:sz w:val="22"/>
          <w:szCs w:val="22"/>
        </w:rPr>
        <w:t xml:space="preserve">sind diese </w:t>
      </w:r>
      <w:r w:rsidR="00972F41" w:rsidRPr="00F401C0">
        <w:rPr>
          <w:rFonts w:ascii="Arial" w:hAnsi="Arial" w:cs="Arial"/>
          <w:bCs/>
          <w:sz w:val="22"/>
          <w:szCs w:val="22"/>
        </w:rPr>
        <w:t>Ausdruck gegenseitiger Wertschätzung.</w:t>
      </w:r>
      <w:r w:rsidR="00972F41" w:rsidRPr="00F401C0">
        <w:rPr>
          <w:rFonts w:ascii="Arial" w:hAnsi="Arial" w:cs="Arial"/>
          <w:sz w:val="22"/>
          <w:szCs w:val="22"/>
        </w:rPr>
        <w:br/>
      </w:r>
      <w:r w:rsidR="0077085E" w:rsidRPr="0077085E">
        <w:rPr>
          <w:rFonts w:ascii="Arial" w:hAnsi="Arial" w:cs="Arial"/>
          <w:sz w:val="10"/>
          <w:szCs w:val="10"/>
        </w:rPr>
        <w:br/>
      </w:r>
      <w:r w:rsidR="008806EF" w:rsidRPr="0077085E">
        <w:rPr>
          <w:rFonts w:ascii="Arial" w:hAnsi="Arial" w:cs="Arial"/>
          <w:sz w:val="22"/>
          <w:szCs w:val="22"/>
        </w:rPr>
        <w:t xml:space="preserve">Für Anlässe, </w:t>
      </w:r>
      <w:r w:rsidR="00187104">
        <w:rPr>
          <w:rFonts w:ascii="Arial" w:hAnsi="Arial" w:cs="Arial"/>
          <w:sz w:val="22"/>
          <w:szCs w:val="22"/>
        </w:rPr>
        <w:t>die</w:t>
      </w:r>
      <w:r w:rsidR="00972F41" w:rsidRPr="0077085E">
        <w:rPr>
          <w:rFonts w:ascii="Arial" w:hAnsi="Arial" w:cs="Arial"/>
          <w:sz w:val="22"/>
          <w:szCs w:val="22"/>
        </w:rPr>
        <w:t xml:space="preserve"> diese Arbeitshilfe nicht abdeckt, </w:t>
      </w:r>
      <w:r w:rsidR="008806EF" w:rsidRPr="0077085E">
        <w:rPr>
          <w:rFonts w:ascii="Arial" w:hAnsi="Arial" w:cs="Arial"/>
          <w:sz w:val="22"/>
          <w:szCs w:val="22"/>
        </w:rPr>
        <w:t xml:space="preserve">finden Sie </w:t>
      </w:r>
      <w:r w:rsidR="0077085E" w:rsidRPr="0077085E">
        <w:rPr>
          <w:rFonts w:ascii="Arial" w:hAnsi="Arial" w:cs="Arial"/>
          <w:sz w:val="22"/>
          <w:szCs w:val="22"/>
        </w:rPr>
        <w:t>A</w:t>
      </w:r>
      <w:r w:rsidR="008806EF" w:rsidRPr="0077085E">
        <w:rPr>
          <w:rFonts w:ascii="Arial" w:hAnsi="Arial" w:cs="Arial"/>
          <w:sz w:val="22"/>
          <w:szCs w:val="22"/>
        </w:rPr>
        <w:t>nregungen</w:t>
      </w:r>
      <w:r w:rsidR="0077085E" w:rsidRPr="0077085E">
        <w:rPr>
          <w:rFonts w:ascii="Arial" w:hAnsi="Arial" w:cs="Arial"/>
          <w:sz w:val="22"/>
          <w:szCs w:val="22"/>
        </w:rPr>
        <w:t xml:space="preserve"> in der Schrift </w:t>
      </w:r>
      <w:r w:rsidR="008806EF" w:rsidRPr="0077085E">
        <w:rPr>
          <w:rFonts w:ascii="Arial" w:hAnsi="Arial" w:cs="Arial"/>
          <w:sz w:val="22"/>
          <w:szCs w:val="22"/>
        </w:rPr>
        <w:t xml:space="preserve">BG/GUV-SI 8459 mit Checklisten </w:t>
      </w:r>
      <w:r w:rsidR="00F401C0" w:rsidRPr="0077085E">
        <w:rPr>
          <w:rFonts w:ascii="Arial" w:hAnsi="Arial" w:cs="Arial"/>
          <w:sz w:val="22"/>
          <w:szCs w:val="22"/>
        </w:rPr>
        <w:t xml:space="preserve">z.B. </w:t>
      </w:r>
      <w:r w:rsidR="008806EF" w:rsidRPr="0077085E">
        <w:rPr>
          <w:rFonts w:ascii="Arial" w:hAnsi="Arial" w:cs="Arial"/>
          <w:sz w:val="22"/>
          <w:szCs w:val="22"/>
        </w:rPr>
        <w:t xml:space="preserve">zu </w:t>
      </w:r>
      <w:r w:rsidR="00F401C0" w:rsidRPr="0077085E">
        <w:rPr>
          <w:rFonts w:ascii="Arial" w:hAnsi="Arial" w:cs="Arial"/>
          <w:sz w:val="22"/>
          <w:szCs w:val="22"/>
        </w:rPr>
        <w:tab/>
      </w:r>
      <w:r w:rsidR="00187104">
        <w:rPr>
          <w:rFonts w:ascii="Arial" w:hAnsi="Arial" w:cs="Arial"/>
          <w:sz w:val="22"/>
          <w:szCs w:val="22"/>
        </w:rPr>
        <w:br/>
      </w:r>
      <w:r w:rsidR="00187104">
        <w:rPr>
          <w:rFonts w:ascii="Arial" w:hAnsi="Arial" w:cs="Arial"/>
          <w:sz w:val="22"/>
          <w:szCs w:val="22"/>
        </w:rPr>
        <w:tab/>
      </w:r>
      <w:r w:rsidR="00187104">
        <w:rPr>
          <w:rFonts w:ascii="Arial" w:hAnsi="Arial" w:cs="Arial"/>
          <w:sz w:val="22"/>
          <w:szCs w:val="22"/>
        </w:rPr>
        <w:tab/>
      </w:r>
      <w:r w:rsidR="00187104">
        <w:rPr>
          <w:rFonts w:ascii="Arial" w:hAnsi="Arial" w:cs="Arial"/>
          <w:sz w:val="22"/>
          <w:szCs w:val="22"/>
        </w:rPr>
        <w:tab/>
      </w:r>
      <w:r w:rsidR="00F401C0" w:rsidRPr="0077085E">
        <w:rPr>
          <w:rFonts w:ascii="Arial" w:hAnsi="Arial" w:cs="Arial"/>
          <w:sz w:val="22"/>
          <w:szCs w:val="22"/>
        </w:rPr>
        <w:t>- Tierhaltung</w:t>
      </w:r>
      <w:r w:rsidR="008806EF" w:rsidRPr="0077085E">
        <w:rPr>
          <w:rFonts w:ascii="Arial" w:hAnsi="Arial" w:cs="Arial"/>
          <w:sz w:val="22"/>
          <w:szCs w:val="22"/>
        </w:rPr>
        <w:t xml:space="preserve"> </w:t>
      </w:r>
      <w:r w:rsidR="00F401C0" w:rsidRPr="0077085E">
        <w:rPr>
          <w:rFonts w:ascii="Arial" w:hAnsi="Arial" w:cs="Arial"/>
          <w:sz w:val="22"/>
          <w:szCs w:val="22"/>
        </w:rPr>
        <w:t xml:space="preserve">bzw.  - </w:t>
      </w:r>
      <w:r w:rsidR="008806EF" w:rsidRPr="0077085E">
        <w:rPr>
          <w:rFonts w:ascii="Arial" w:hAnsi="Arial" w:cs="Arial"/>
          <w:sz w:val="22"/>
          <w:szCs w:val="22"/>
        </w:rPr>
        <w:t>Mit Kindern im Zoo</w:t>
      </w:r>
      <w:r w:rsidR="008806EF" w:rsidRPr="0077085E">
        <w:rPr>
          <w:rFonts w:ascii="Arial" w:hAnsi="Arial" w:cs="Arial"/>
          <w:sz w:val="22"/>
          <w:szCs w:val="22"/>
        </w:rPr>
        <w:br/>
      </w:r>
      <w:r w:rsidR="00F401C0" w:rsidRPr="0077085E">
        <w:rPr>
          <w:rFonts w:ascii="Arial" w:hAnsi="Arial" w:cs="Arial"/>
          <w:sz w:val="22"/>
          <w:szCs w:val="22"/>
        </w:rPr>
        <w:tab/>
      </w:r>
      <w:r w:rsidR="0077085E" w:rsidRPr="0077085E">
        <w:rPr>
          <w:rFonts w:ascii="Arial" w:hAnsi="Arial" w:cs="Arial"/>
          <w:sz w:val="22"/>
          <w:szCs w:val="22"/>
        </w:rPr>
        <w:tab/>
      </w:r>
      <w:r w:rsidR="0077085E" w:rsidRPr="0077085E">
        <w:rPr>
          <w:rFonts w:ascii="Arial" w:hAnsi="Arial" w:cs="Arial"/>
          <w:sz w:val="22"/>
          <w:szCs w:val="22"/>
        </w:rPr>
        <w:tab/>
      </w:r>
      <w:r w:rsidR="00F401C0" w:rsidRPr="0077085E">
        <w:rPr>
          <w:rFonts w:ascii="Arial" w:hAnsi="Arial" w:cs="Arial"/>
          <w:sz w:val="22"/>
          <w:szCs w:val="22"/>
        </w:rPr>
        <w:t>- Ausflüge und Fahrten</w:t>
      </w:r>
      <w:r w:rsidR="008806EF" w:rsidRPr="0077085E">
        <w:rPr>
          <w:rFonts w:ascii="Arial" w:hAnsi="Arial" w:cs="Arial"/>
          <w:sz w:val="22"/>
          <w:szCs w:val="22"/>
        </w:rPr>
        <w:t xml:space="preserve">  </w:t>
      </w:r>
      <w:r w:rsidR="008806EF" w:rsidRPr="0077085E">
        <w:rPr>
          <w:rFonts w:ascii="Arial" w:hAnsi="Arial" w:cs="Arial"/>
          <w:sz w:val="22"/>
          <w:szCs w:val="22"/>
        </w:rPr>
        <w:br/>
      </w:r>
      <w:r w:rsidR="00F401C0" w:rsidRPr="0077085E">
        <w:rPr>
          <w:rFonts w:ascii="Arial" w:hAnsi="Arial" w:cs="Arial"/>
          <w:sz w:val="22"/>
          <w:szCs w:val="22"/>
        </w:rPr>
        <w:tab/>
      </w:r>
      <w:r w:rsidR="0077085E" w:rsidRPr="0077085E">
        <w:rPr>
          <w:rFonts w:ascii="Arial" w:hAnsi="Arial" w:cs="Arial"/>
          <w:sz w:val="22"/>
          <w:szCs w:val="22"/>
        </w:rPr>
        <w:tab/>
      </w:r>
      <w:r w:rsidR="0077085E" w:rsidRPr="0077085E">
        <w:rPr>
          <w:rFonts w:ascii="Arial" w:hAnsi="Arial" w:cs="Arial"/>
          <w:sz w:val="22"/>
          <w:szCs w:val="22"/>
        </w:rPr>
        <w:tab/>
      </w:r>
      <w:r w:rsidR="00F401C0" w:rsidRPr="0077085E">
        <w:rPr>
          <w:rFonts w:ascii="Arial" w:hAnsi="Arial" w:cs="Arial"/>
          <w:sz w:val="22"/>
          <w:szCs w:val="22"/>
        </w:rPr>
        <w:t xml:space="preserve">- </w:t>
      </w:r>
      <w:r w:rsidR="008806EF" w:rsidRPr="0077085E">
        <w:rPr>
          <w:rFonts w:ascii="Arial" w:hAnsi="Arial" w:cs="Arial"/>
          <w:sz w:val="22"/>
          <w:szCs w:val="22"/>
        </w:rPr>
        <w:t xml:space="preserve">Übernachtung in der Kita </w:t>
      </w:r>
    </w:p>
    <w:p w:rsidR="008806EF" w:rsidRPr="00F401C0" w:rsidRDefault="008806EF" w:rsidP="00972F41">
      <w:pPr>
        <w:rPr>
          <w:rFonts w:ascii="Arial" w:hAnsi="Arial" w:cs="Arial"/>
          <w:sz w:val="10"/>
          <w:szCs w:val="10"/>
        </w:rPr>
      </w:pPr>
    </w:p>
    <w:p w:rsidR="00A93AE8" w:rsidRPr="00063C79" w:rsidRDefault="00A93AE8" w:rsidP="00972F41">
      <w:pPr>
        <w:rPr>
          <w:rFonts w:ascii="Arial" w:hAnsi="Arial" w:cs="Arial"/>
          <w:b/>
          <w:sz w:val="19"/>
          <w:szCs w:val="19"/>
          <w:u w:val="single"/>
        </w:rPr>
        <w:sectPr w:rsidR="00A93AE8" w:rsidRPr="00063C79" w:rsidSect="00972F41">
          <w:headerReference w:type="default" r:id="rId10"/>
          <w:footerReference w:type="default" r:id="rId11"/>
          <w:headerReference w:type="first" r:id="rId12"/>
          <w:pgSz w:w="11906" w:h="16838"/>
          <w:pgMar w:top="1134" w:right="1274" w:bottom="1418" w:left="1418" w:header="709" w:footer="709" w:gutter="0"/>
          <w:cols w:space="708"/>
          <w:titlePg/>
          <w:docGrid w:linePitch="360"/>
        </w:sectPr>
      </w:pPr>
      <w:r w:rsidRPr="00F401C0">
        <w:rPr>
          <w:rFonts w:ascii="Arial" w:hAnsi="Arial" w:cs="Arial"/>
          <w:sz w:val="22"/>
          <w:szCs w:val="22"/>
        </w:rPr>
        <w:t xml:space="preserve">Die Gefährdungsbeurteilung ist zu ergänzen, wenn  z.B. neue Tätigkeiten und </w:t>
      </w:r>
      <w:r w:rsidR="007D2A4F" w:rsidRPr="00F401C0">
        <w:rPr>
          <w:rFonts w:ascii="Arial" w:hAnsi="Arial" w:cs="Arial"/>
          <w:sz w:val="22"/>
          <w:szCs w:val="22"/>
        </w:rPr>
        <w:t>dadurch</w:t>
      </w:r>
      <w:r w:rsidRPr="00F401C0">
        <w:rPr>
          <w:rFonts w:ascii="Arial" w:hAnsi="Arial" w:cs="Arial"/>
          <w:sz w:val="22"/>
          <w:szCs w:val="22"/>
        </w:rPr>
        <w:t xml:space="preserve"> neue Gefährdungen für Mitarbeitende hinzukommen </w:t>
      </w:r>
      <w:r w:rsidR="00F401C0">
        <w:rPr>
          <w:rFonts w:ascii="Arial" w:hAnsi="Arial" w:cs="Arial"/>
          <w:sz w:val="22"/>
          <w:szCs w:val="22"/>
        </w:rPr>
        <w:t xml:space="preserve">könnten </w:t>
      </w:r>
      <w:r w:rsidRPr="00F401C0">
        <w:rPr>
          <w:rFonts w:ascii="Arial" w:hAnsi="Arial" w:cs="Arial"/>
          <w:sz w:val="22"/>
          <w:szCs w:val="22"/>
        </w:rPr>
        <w:t>oder ein Arbeitsunfall aufzeigt, wo es Mängel gab.</w:t>
      </w:r>
      <w:r w:rsidR="008806EF" w:rsidRPr="00F401C0">
        <w:rPr>
          <w:rFonts w:ascii="Arial" w:hAnsi="Arial" w:cs="Arial"/>
          <w:sz w:val="22"/>
          <w:szCs w:val="22"/>
        </w:rPr>
        <w:t xml:space="preserve"> </w:t>
      </w:r>
      <w:r w:rsidRPr="00F401C0">
        <w:rPr>
          <w:rFonts w:ascii="Arial" w:hAnsi="Arial" w:cs="Arial"/>
          <w:sz w:val="22"/>
          <w:szCs w:val="22"/>
        </w:rPr>
        <w:t xml:space="preserve">Ein Intervall ist in den Regelwerken derzeit nicht </w:t>
      </w:r>
      <w:r w:rsidR="008806EF" w:rsidRPr="00F401C0">
        <w:rPr>
          <w:rFonts w:ascii="Arial" w:hAnsi="Arial" w:cs="Arial"/>
          <w:sz w:val="22"/>
          <w:szCs w:val="22"/>
        </w:rPr>
        <w:t>vorgeschrieben. S</w:t>
      </w:r>
      <w:r w:rsidRPr="00F401C0">
        <w:rPr>
          <w:rFonts w:ascii="Arial" w:hAnsi="Arial" w:cs="Arial"/>
          <w:sz w:val="22"/>
          <w:szCs w:val="22"/>
        </w:rPr>
        <w:t xml:space="preserve">pätestens nach </w:t>
      </w:r>
      <w:r w:rsidR="00972F41" w:rsidRPr="00F401C0">
        <w:rPr>
          <w:rFonts w:ascii="Arial" w:hAnsi="Arial" w:cs="Arial"/>
          <w:sz w:val="22"/>
          <w:szCs w:val="22"/>
        </w:rPr>
        <w:t xml:space="preserve">zwei bis </w:t>
      </w:r>
      <w:r w:rsidRPr="00F401C0">
        <w:rPr>
          <w:rFonts w:ascii="Arial" w:hAnsi="Arial" w:cs="Arial"/>
          <w:sz w:val="22"/>
          <w:szCs w:val="22"/>
        </w:rPr>
        <w:t xml:space="preserve">drei Jahren </w:t>
      </w:r>
      <w:r w:rsidR="008806EF" w:rsidRPr="00F401C0">
        <w:rPr>
          <w:rFonts w:ascii="Arial" w:hAnsi="Arial" w:cs="Arial"/>
          <w:sz w:val="22"/>
          <w:szCs w:val="22"/>
        </w:rPr>
        <w:t>wird das Aktualisieren empfohlen</w:t>
      </w:r>
      <w:r w:rsidRPr="00F401C0">
        <w:rPr>
          <w:rFonts w:ascii="Arial" w:hAnsi="Arial" w:cs="Arial"/>
          <w:sz w:val="22"/>
          <w:szCs w:val="22"/>
        </w:rPr>
        <w:t>.</w:t>
      </w:r>
      <w:r w:rsidR="00F401C0">
        <w:rPr>
          <w:rFonts w:ascii="Arial" w:hAnsi="Arial" w:cs="Arial"/>
          <w:sz w:val="22"/>
          <w:szCs w:val="22"/>
        </w:rPr>
        <w:t xml:space="preserve"> </w:t>
      </w:r>
      <w:r w:rsidR="00F401C0" w:rsidRPr="00F401C0">
        <w:rPr>
          <w:rFonts w:ascii="Arial" w:hAnsi="Arial" w:cs="Arial"/>
          <w:b/>
          <w:sz w:val="22"/>
          <w:szCs w:val="22"/>
        </w:rPr>
        <w:br/>
      </w:r>
      <w:r w:rsidR="00063C79">
        <w:rPr>
          <w:rFonts w:ascii="Arial" w:hAnsi="Arial" w:cs="Arial"/>
          <w:b/>
          <w:sz w:val="18"/>
          <w:szCs w:val="18"/>
        </w:rPr>
        <w:br/>
      </w:r>
      <w:r w:rsidR="008806EF" w:rsidRPr="00187104">
        <w:rPr>
          <w:rFonts w:ascii="Arial" w:hAnsi="Arial" w:cs="Arial"/>
          <w:b/>
          <w:sz w:val="18"/>
          <w:szCs w:val="18"/>
        </w:rPr>
        <w:t>Quelle:</w:t>
      </w:r>
      <w:r w:rsidR="008806EF" w:rsidRPr="00187104">
        <w:rPr>
          <w:rFonts w:ascii="Arial" w:hAnsi="Arial" w:cs="Arial"/>
          <w:sz w:val="18"/>
          <w:szCs w:val="18"/>
        </w:rPr>
        <w:t xml:space="preserve"> </w:t>
      </w:r>
      <w:r w:rsidR="0059301D" w:rsidRPr="00187104">
        <w:rPr>
          <w:rFonts w:ascii="Arial" w:hAnsi="Arial" w:cs="Arial"/>
          <w:sz w:val="18"/>
          <w:szCs w:val="18"/>
        </w:rPr>
        <w:t xml:space="preserve">mit freundlicher Genehmigung der evangelischen Landeskirche Württemberg </w:t>
      </w:r>
      <w:r w:rsidR="00F401C0" w:rsidRPr="00187104">
        <w:rPr>
          <w:rFonts w:ascii="Arial" w:hAnsi="Arial" w:cs="Arial"/>
          <w:sz w:val="18"/>
          <w:szCs w:val="18"/>
        </w:rPr>
        <w:t xml:space="preserve">und </w:t>
      </w:r>
      <w:r w:rsidR="0059301D" w:rsidRPr="00187104">
        <w:rPr>
          <w:rFonts w:ascii="Arial" w:hAnsi="Arial" w:cs="Arial"/>
          <w:sz w:val="18"/>
          <w:szCs w:val="18"/>
        </w:rPr>
        <w:t>veränder</w:t>
      </w:r>
      <w:r w:rsidR="0077085E" w:rsidRPr="00187104">
        <w:rPr>
          <w:rFonts w:ascii="Arial" w:hAnsi="Arial" w:cs="Arial"/>
          <w:sz w:val="18"/>
          <w:szCs w:val="18"/>
        </w:rPr>
        <w:t>t</w:t>
      </w:r>
      <w:r w:rsidR="0059301D" w:rsidRPr="00187104">
        <w:rPr>
          <w:rFonts w:ascii="Arial" w:hAnsi="Arial" w:cs="Arial"/>
          <w:sz w:val="18"/>
          <w:szCs w:val="18"/>
        </w:rPr>
        <w:t xml:space="preserve">. </w:t>
      </w:r>
      <w:r w:rsidR="0077085E" w:rsidRPr="00187104">
        <w:rPr>
          <w:rFonts w:ascii="Arial" w:hAnsi="Arial" w:cs="Arial"/>
          <w:sz w:val="18"/>
          <w:szCs w:val="18"/>
        </w:rPr>
        <w:br/>
        <w:t xml:space="preserve">Andere Formen sind ebenfalls möglich. Diese Arbeitshilfe können Sie, entsprechend der Umstände Ihrer </w:t>
      </w:r>
      <w:r w:rsidR="00335ABC">
        <w:rPr>
          <w:rFonts w:ascii="Arial" w:hAnsi="Arial" w:cs="Arial"/>
          <w:sz w:val="18"/>
          <w:szCs w:val="18"/>
        </w:rPr>
        <w:br/>
      </w:r>
      <w:r w:rsidR="0077085E" w:rsidRPr="00187104">
        <w:rPr>
          <w:rFonts w:ascii="Arial" w:hAnsi="Arial" w:cs="Arial"/>
          <w:sz w:val="18"/>
          <w:szCs w:val="18"/>
        </w:rPr>
        <w:t>Einrichtung, anpassen</w:t>
      </w:r>
      <w:r w:rsidR="009E5D55">
        <w:rPr>
          <w:rFonts w:ascii="Arial" w:hAnsi="Arial" w:cs="Arial"/>
          <w:sz w:val="18"/>
          <w:szCs w:val="18"/>
        </w:rPr>
        <w:t xml:space="preserve"> und</w:t>
      </w:r>
      <w:r w:rsidR="0077085E" w:rsidRPr="00187104">
        <w:rPr>
          <w:rFonts w:ascii="Arial" w:hAnsi="Arial" w:cs="Arial"/>
          <w:sz w:val="18"/>
          <w:szCs w:val="18"/>
        </w:rPr>
        <w:t xml:space="preserve"> ändern, etc.</w:t>
      </w:r>
      <w:r w:rsidR="00063C79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063C79" w:rsidRPr="00063C79">
        <w:rPr>
          <w:rFonts w:ascii="Arial" w:hAnsi="Arial" w:cs="Arial"/>
          <w:b/>
          <w:sz w:val="22"/>
          <w:szCs w:val="22"/>
        </w:rPr>
        <w:t>Stand Januar 2019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3826"/>
        <w:gridCol w:w="426"/>
        <w:gridCol w:w="426"/>
        <w:gridCol w:w="568"/>
        <w:gridCol w:w="850"/>
        <w:gridCol w:w="3544"/>
        <w:gridCol w:w="853"/>
        <w:gridCol w:w="850"/>
        <w:gridCol w:w="850"/>
        <w:gridCol w:w="818"/>
      </w:tblGrid>
      <w:tr w:rsidR="00D92F95" w:rsidRPr="00044D14" w:rsidTr="00FF0773">
        <w:trPr>
          <w:trHeight w:val="555"/>
        </w:trPr>
        <w:tc>
          <w:tcPr>
            <w:tcW w:w="514" w:type="pct"/>
            <w:vMerge w:val="restart"/>
            <w:vAlign w:val="center"/>
          </w:tcPr>
          <w:p w:rsidR="00D92F95" w:rsidRPr="00044D14" w:rsidRDefault="00D92F95" w:rsidP="008A7AC2">
            <w:pPr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sz w:val="20"/>
                <w:szCs w:val="20"/>
              </w:rPr>
              <w:lastRenderedPageBreak/>
              <w:t>Allgemeines</w:t>
            </w:r>
          </w:p>
        </w:tc>
        <w:tc>
          <w:tcPr>
            <w:tcW w:w="1319" w:type="pct"/>
            <w:vAlign w:val="center"/>
          </w:tcPr>
          <w:p w:rsidR="00D92F95" w:rsidRPr="00044D14" w:rsidRDefault="00D92F95" w:rsidP="00792D7A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ist festgelegt, </w:t>
            </w:r>
            <w:r w:rsidRPr="00792D7A">
              <w:rPr>
                <w:rFonts w:ascii="Arial" w:hAnsi="Arial" w:cs="Arial"/>
                <w:b/>
                <w:sz w:val="20"/>
                <w:szCs w:val="20"/>
              </w:rPr>
              <w:t>wer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Pflichten im Hi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blick</w:t>
            </w:r>
            <w:r>
              <w:rPr>
                <w:rFonts w:ascii="Arial" w:hAnsi="Arial" w:cs="Arial"/>
                <w:sz w:val="20"/>
                <w:szCs w:val="20"/>
              </w:rPr>
              <w:t xml:space="preserve"> auf den </w:t>
            </w:r>
            <w:r>
              <w:rPr>
                <w:rFonts w:ascii="Arial" w:hAnsi="Arial" w:cs="Arial"/>
                <w:b/>
                <w:sz w:val="20"/>
                <w:szCs w:val="20"/>
              </w:rPr>
              <w:t>Arbeits- und Gesun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heitsschutz</w:t>
            </w:r>
            <w:r>
              <w:rPr>
                <w:rFonts w:ascii="Arial" w:hAnsi="Arial" w:cs="Arial"/>
                <w:sz w:val="20"/>
                <w:szCs w:val="20"/>
              </w:rPr>
              <w:t xml:space="preserve"> wahrnimmt.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Default="00D92F95" w:rsidP="00D3624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44D14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Sicherheitsbeauftragte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ist </w:t>
            </w:r>
            <w:r>
              <w:rPr>
                <w:rFonts w:ascii="Arial" w:hAnsi="Arial" w:cs="Arial"/>
                <w:sz w:val="20"/>
                <w:szCs w:val="20"/>
              </w:rPr>
              <w:br/>
              <w:t>benannt.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890D8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gibt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beitsschutzvorschriften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 für die Mitarbeiter</w:t>
            </w:r>
            <w:r>
              <w:rPr>
                <w:rFonts w:ascii="Arial" w:hAnsi="Arial" w:cs="Arial"/>
                <w:sz w:val="20"/>
                <w:szCs w:val="20"/>
              </w:rPr>
              <w:t>/innen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zur Einsichtnah</w:t>
            </w:r>
            <w:r>
              <w:rPr>
                <w:rFonts w:ascii="Arial" w:hAnsi="Arial" w:cs="Arial"/>
                <w:sz w:val="20"/>
                <w:szCs w:val="20"/>
              </w:rPr>
              <w:t>me (Regelwerke,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ArbSchG, ArbStättV, A</w:t>
            </w:r>
            <w:r w:rsidRPr="00044D14">
              <w:rPr>
                <w:rFonts w:ascii="Arial" w:hAnsi="Arial" w:cs="Arial"/>
                <w:sz w:val="20"/>
                <w:szCs w:val="20"/>
              </w:rPr>
              <w:t>r</w:t>
            </w:r>
            <w:r w:rsidRPr="00044D14">
              <w:rPr>
                <w:rFonts w:ascii="Arial" w:hAnsi="Arial" w:cs="Arial"/>
                <w:sz w:val="20"/>
                <w:szCs w:val="20"/>
              </w:rPr>
              <w:t>bZG, Mu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44D14">
              <w:rPr>
                <w:rFonts w:ascii="Arial" w:hAnsi="Arial" w:cs="Arial"/>
                <w:sz w:val="20"/>
                <w:szCs w:val="20"/>
              </w:rPr>
              <w:t>chG</w:t>
            </w: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  <w:r w:rsidRPr="00044D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890D8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Daueraushang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zur Information über zuständigen Unfallversicherungsträg</w:t>
            </w:r>
            <w:r>
              <w:rPr>
                <w:rFonts w:ascii="Arial" w:hAnsi="Arial" w:cs="Arial"/>
                <w:sz w:val="20"/>
                <w:szCs w:val="20"/>
              </w:rPr>
              <w:t>er ist vorhanden.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17718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44D14">
              <w:rPr>
                <w:rFonts w:ascii="Arial" w:hAnsi="Arial" w:cs="Arial"/>
                <w:sz w:val="20"/>
                <w:szCs w:val="20"/>
              </w:rPr>
              <w:t>ie Mitarbeiter</w:t>
            </w:r>
            <w:r>
              <w:rPr>
                <w:rFonts w:ascii="Arial" w:hAnsi="Arial" w:cs="Arial"/>
                <w:sz w:val="20"/>
                <w:szCs w:val="20"/>
              </w:rPr>
              <w:t>/-innen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haben Einsicht in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Publikationen ihres Unfallversich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rungsträgers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7182">
              <w:rPr>
                <w:rFonts w:ascii="Arial" w:hAnsi="Arial" w:cs="Arial"/>
                <w:bCs/>
                <w:sz w:val="20"/>
                <w:szCs w:val="20"/>
              </w:rPr>
              <w:t>(z.B. BGW-Mitteilungen)</w:t>
            </w:r>
            <w:r w:rsidRPr="001771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Mitarbeiter/-innen werden durch einen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Arbeitsmediziner/ Betriebsarzt </w:t>
            </w:r>
            <w:r>
              <w:rPr>
                <w:rFonts w:ascii="Arial" w:hAnsi="Arial" w:cs="Arial"/>
                <w:sz w:val="20"/>
                <w:szCs w:val="20"/>
              </w:rPr>
              <w:t xml:space="preserve"> betreut.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Default="00D92F95" w:rsidP="004406B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Mitarbeiter/-innen kennen seine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Kontaktdaten.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17718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Für die Mitarbeiter/-innen ist eine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beits-medizinische Vorsorgekartei</w:t>
            </w:r>
            <w:r>
              <w:rPr>
                <w:rFonts w:ascii="Arial" w:hAnsi="Arial" w:cs="Arial"/>
                <w:sz w:val="20"/>
                <w:szCs w:val="20"/>
              </w:rPr>
              <w:t xml:space="preserve"> angelegt.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17718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erforderliche Umfang der arbeit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medizinischen Vorsorge wird in Abspr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che mit Betriebsarzt ermittelt.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Default="00D92F95" w:rsidP="00CF5CCD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Untersuchung nach </w:t>
            </w:r>
            <w:proofErr w:type="spellStart"/>
            <w:r w:rsidRPr="00EC3A6D">
              <w:rPr>
                <w:rFonts w:ascii="Arial" w:hAnsi="Arial" w:cs="Arial"/>
                <w:b/>
                <w:sz w:val="20"/>
                <w:szCs w:val="20"/>
              </w:rPr>
              <w:t>Biostoffver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C3A6D">
              <w:rPr>
                <w:rFonts w:ascii="Arial" w:hAnsi="Arial" w:cs="Arial"/>
                <w:b/>
                <w:sz w:val="20"/>
                <w:szCs w:val="20"/>
              </w:rPr>
              <w:t>ordnung</w:t>
            </w:r>
            <w:r>
              <w:rPr>
                <w:rFonts w:ascii="Arial" w:hAnsi="Arial" w:cs="Arial"/>
                <w:sz w:val="20"/>
                <w:szCs w:val="20"/>
              </w:rPr>
              <w:t xml:space="preserve"> wird regelmäßig durchgeführt.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tcBorders>
              <w:bottom w:val="nil"/>
            </w:tcBorders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792D7A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mehr als 20 Beschäftigten gibt es </w:t>
            </w:r>
            <w:r w:rsidRPr="00044D14">
              <w:rPr>
                <w:rFonts w:ascii="Arial" w:hAnsi="Arial" w:cs="Arial"/>
                <w:sz w:val="20"/>
                <w:szCs w:val="20"/>
              </w:rPr>
              <w:t>ein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Arbeitsschutzausschuss 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cantSplit/>
          <w:trHeight w:val="1134"/>
        </w:trPr>
        <w:tc>
          <w:tcPr>
            <w:tcW w:w="514" w:type="pct"/>
            <w:tcBorders>
              <w:top w:val="nil"/>
            </w:tcBorders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Allgemeines</w:t>
            </w:r>
          </w:p>
        </w:tc>
        <w:tc>
          <w:tcPr>
            <w:tcW w:w="1319" w:type="pct"/>
            <w:vAlign w:val="center"/>
          </w:tcPr>
          <w:p w:rsidR="00D92F95" w:rsidRPr="00044D14" w:rsidRDefault="00D92F95" w:rsidP="00844DE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Eine regelmäßige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Bauschau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44DE7">
              <w:rPr>
                <w:rFonts w:ascii="Arial" w:hAnsi="Arial" w:cs="Arial"/>
                <w:bCs/>
                <w:sz w:val="20"/>
                <w:szCs w:val="20"/>
              </w:rPr>
              <w:t xml:space="preserve">findet </w:t>
            </w:r>
            <w:r w:rsidRPr="00844DE7">
              <w:rPr>
                <w:rFonts w:ascii="Arial" w:hAnsi="Arial" w:cs="Arial"/>
                <w:sz w:val="20"/>
                <w:szCs w:val="20"/>
              </w:rPr>
              <w:t>statt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D92F95" w:rsidRDefault="00D92F95" w:rsidP="00E4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182"/>
        </w:trPr>
        <w:tc>
          <w:tcPr>
            <w:tcW w:w="514" w:type="pct"/>
            <w:vMerge w:val="restart"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Außenbereich - Wege: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 s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ind keine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Stolperfallen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z.B. </w:t>
            </w:r>
            <w:r w:rsidRPr="00044D14">
              <w:rPr>
                <w:rFonts w:ascii="Arial" w:hAnsi="Arial" w:cs="Arial"/>
                <w:sz w:val="20"/>
                <w:szCs w:val="20"/>
              </w:rPr>
              <w:t>durch Belagssetzu</w:t>
            </w:r>
            <w:r w:rsidRPr="00044D1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gen vorhanden.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17718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Außenbereich - Wege: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Sie sind 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auch abends durch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Außenbeleuchtung</w:t>
            </w:r>
            <w:r>
              <w:rPr>
                <w:rFonts w:ascii="Arial" w:hAnsi="Arial" w:cs="Arial"/>
                <w:sz w:val="20"/>
                <w:szCs w:val="20"/>
              </w:rPr>
              <w:t xml:space="preserve"> au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reichend hell.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98592A">
            <w:pPr>
              <w:spacing w:before="4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Innenbereich: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 gibt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keine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Stolperfa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len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44D14">
              <w:rPr>
                <w:rFonts w:ascii="Arial" w:hAnsi="Arial" w:cs="Arial"/>
                <w:sz w:val="20"/>
                <w:szCs w:val="20"/>
              </w:rPr>
              <w:t>z. B. durch hoch s</w:t>
            </w:r>
            <w:r>
              <w:rPr>
                <w:rFonts w:ascii="Arial" w:hAnsi="Arial" w:cs="Arial"/>
                <w:sz w:val="20"/>
                <w:szCs w:val="20"/>
              </w:rPr>
              <w:t>tehende Te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pichkanten).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Innenbereich: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Einzelstufen</w:t>
            </w:r>
            <w:r>
              <w:rPr>
                <w:rFonts w:ascii="Arial" w:hAnsi="Arial" w:cs="Arial"/>
                <w:sz w:val="20"/>
                <w:szCs w:val="20"/>
              </w:rPr>
              <w:t xml:space="preserve"> sind 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kennzeichnet.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Geschosstreppen: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Absturzsicheru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gen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/ Treppengeländer </w:t>
            </w:r>
            <w:r>
              <w:rPr>
                <w:rFonts w:ascii="Arial" w:hAnsi="Arial" w:cs="Arial"/>
                <w:sz w:val="20"/>
                <w:szCs w:val="20"/>
              </w:rPr>
              <w:t xml:space="preserve">sind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ausre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chend hoch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98592A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32127">
              <w:rPr>
                <w:rFonts w:ascii="Arial" w:hAnsi="Arial" w:cs="Arial"/>
                <w:bCs/>
                <w:sz w:val="20"/>
                <w:szCs w:val="20"/>
              </w:rPr>
              <w:t>Die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Treppen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sind 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ausreichend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beleuchtet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407"/>
        </w:trPr>
        <w:tc>
          <w:tcPr>
            <w:tcW w:w="514" w:type="pct"/>
            <w:vMerge w:val="restart"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Sturzgefahren auf Wegen und Treppen</w:t>
            </w:r>
          </w:p>
        </w:tc>
        <w:tc>
          <w:tcPr>
            <w:tcW w:w="1319" w:type="pct"/>
            <w:vAlign w:val="center"/>
          </w:tcPr>
          <w:p w:rsidR="00D92F95" w:rsidRPr="00044D14" w:rsidRDefault="00D92F95" w:rsidP="00DF63F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Flure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sind 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ausreichend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beleuchtet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Beleuchtungsstärke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Gruppe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räumen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ist </w:t>
            </w:r>
            <w:r w:rsidRPr="00044D14">
              <w:rPr>
                <w:rFonts w:ascii="Arial" w:hAnsi="Arial" w:cs="Arial"/>
                <w:sz w:val="20"/>
                <w:szCs w:val="20"/>
              </w:rPr>
              <w:t>ausreichend hell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182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17718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w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ird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geeignetes Schuhwerk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z.B. je nach Gefährdung und Absprache: </w:t>
            </w:r>
            <w:r w:rsidRPr="00044D14">
              <w:rPr>
                <w:rFonts w:ascii="Arial" w:hAnsi="Arial" w:cs="Arial"/>
                <w:sz w:val="20"/>
                <w:szCs w:val="20"/>
              </w:rPr>
              <w:t>g</w:t>
            </w:r>
            <w:r w:rsidRPr="00044D14">
              <w:rPr>
                <w:rFonts w:ascii="Arial" w:hAnsi="Arial" w:cs="Arial"/>
                <w:sz w:val="20"/>
                <w:szCs w:val="20"/>
              </w:rPr>
              <w:t>e</w:t>
            </w:r>
            <w:r w:rsidRPr="00044D14">
              <w:rPr>
                <w:rFonts w:ascii="Arial" w:hAnsi="Arial" w:cs="Arial"/>
                <w:sz w:val="20"/>
                <w:szCs w:val="20"/>
              </w:rPr>
              <w:lastRenderedPageBreak/>
              <w:t>schlossene Schuhe bzw. mit Sanda</w:t>
            </w:r>
            <w:r>
              <w:rPr>
                <w:rFonts w:ascii="Arial" w:hAnsi="Arial" w:cs="Arial"/>
                <w:sz w:val="20"/>
                <w:szCs w:val="20"/>
              </w:rPr>
              <w:t>len mit Fersenriemen) getragen.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D92F95" w:rsidRDefault="00D92F95" w:rsidP="00E4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cantSplit/>
          <w:trHeight w:val="1134"/>
        </w:trPr>
        <w:tc>
          <w:tcPr>
            <w:tcW w:w="514" w:type="pct"/>
            <w:vMerge w:val="restart"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Verkehrs-wege</w:t>
            </w:r>
          </w:p>
        </w:tc>
        <w:tc>
          <w:tcPr>
            <w:tcW w:w="1319" w:type="pct"/>
            <w:vAlign w:val="center"/>
          </w:tcPr>
          <w:p w:rsidR="00D92F95" w:rsidRPr="00044D14" w:rsidRDefault="00D92F95" w:rsidP="0017718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Glas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im Verlauf von Verkehrswegen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besteht 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aus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Sicherheitsglas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(ESG oder VSG) oder ist </w:t>
            </w:r>
            <w:r w:rsidRPr="00480B12">
              <w:rPr>
                <w:rFonts w:ascii="Arial" w:hAnsi="Arial" w:cs="Arial"/>
                <w:bCs/>
                <w:sz w:val="20"/>
                <w:szCs w:val="20"/>
              </w:rPr>
              <w:t xml:space="preserve">durch </w:t>
            </w:r>
            <w:r w:rsidRPr="00480B12">
              <w:rPr>
                <w:rFonts w:ascii="Arial" w:hAnsi="Arial" w:cs="Arial"/>
                <w:b/>
                <w:bCs/>
                <w:sz w:val="20"/>
                <w:szCs w:val="20"/>
              </w:rPr>
              <w:t>Splitterschutzfolie</w:t>
            </w:r>
            <w:r w:rsidRPr="00480B12">
              <w:rPr>
                <w:rFonts w:ascii="Arial" w:hAnsi="Arial" w:cs="Arial"/>
                <w:bCs/>
                <w:sz w:val="20"/>
                <w:szCs w:val="20"/>
              </w:rPr>
              <w:t xml:space="preserve"> gesic</w:t>
            </w:r>
            <w:r>
              <w:rPr>
                <w:rFonts w:ascii="Arial" w:hAnsi="Arial" w:cs="Arial"/>
                <w:bCs/>
                <w:sz w:val="20"/>
                <w:szCs w:val="20"/>
              </w:rPr>
              <w:t>hert (ggf. siehe im Protokoll Fac</w:t>
            </w:r>
            <w:r>
              <w:rPr>
                <w:rFonts w:ascii="Arial" w:hAnsi="Arial" w:cs="Arial"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Cs/>
                <w:sz w:val="20"/>
                <w:szCs w:val="20"/>
              </w:rPr>
              <w:t>kraft für Arbeitssicherheit).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cantSplit/>
          <w:trHeight w:val="1134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F53F1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roße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Glasflächen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sind 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in Augenhöhe </w:t>
            </w:r>
            <w:r>
              <w:rPr>
                <w:rFonts w:ascii="Arial" w:hAnsi="Arial" w:cs="Arial"/>
                <w:sz w:val="20"/>
                <w:szCs w:val="20"/>
              </w:rPr>
              <w:t xml:space="preserve">Erwachsener und Kinder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gekennzeichnet.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Haupteingang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wird während des Betriebes 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nicht von Hand durch einen Schlüssel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abgeschlossen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F53F1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Türen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Verlauf von Fluchtwegen 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sen sich sofort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ohne Hilfsmittel öffnen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ist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trotz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elektrischer Türöffnungs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anlage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möglich, die Türe im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stroml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sen Zustand</w:t>
            </w:r>
            <w:r>
              <w:rPr>
                <w:rFonts w:ascii="Arial" w:hAnsi="Arial" w:cs="Arial"/>
                <w:sz w:val="20"/>
                <w:szCs w:val="20"/>
              </w:rPr>
              <w:t xml:space="preserve"> zu öffnen.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F53F1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steht in jedem Geschoss mind. </w:t>
            </w:r>
            <w:r>
              <w:rPr>
                <w:rFonts w:ascii="Arial" w:hAnsi="Arial" w:cs="Arial"/>
                <w:sz w:val="20"/>
                <w:szCs w:val="20"/>
              </w:rPr>
              <w:br/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in Feuerlöscher</w:t>
            </w:r>
            <w:r>
              <w:rPr>
                <w:rFonts w:ascii="Arial" w:hAnsi="Arial" w:cs="Arial"/>
                <w:sz w:val="20"/>
                <w:szCs w:val="20"/>
              </w:rPr>
              <w:t xml:space="preserve"> zur Verfügung.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234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F53F1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Lage der Feuerlöscher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sind </w:t>
            </w:r>
            <w:r w:rsidRPr="00044D14">
              <w:rPr>
                <w:rFonts w:ascii="Arial" w:hAnsi="Arial" w:cs="Arial"/>
                <w:sz w:val="20"/>
                <w:szCs w:val="20"/>
              </w:rPr>
              <w:t>g</w:t>
            </w:r>
            <w:r w:rsidRPr="00044D1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kennzeichnet.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263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461781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Feuerlöscher </w:t>
            </w:r>
            <w:r w:rsidRPr="00461781">
              <w:rPr>
                <w:rFonts w:ascii="Arial" w:hAnsi="Arial" w:cs="Arial"/>
                <w:bCs/>
                <w:sz w:val="20"/>
                <w:szCs w:val="20"/>
              </w:rPr>
              <w:t xml:space="preserve">sind frei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zugäng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lich.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D92F95" w:rsidRDefault="00D92F95" w:rsidP="00E4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263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F53F1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Feuerlöscher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werden </w:t>
            </w:r>
            <w:r w:rsidRPr="00044D14">
              <w:rPr>
                <w:rFonts w:ascii="Arial" w:hAnsi="Arial" w:cs="Arial"/>
                <w:sz w:val="20"/>
                <w:szCs w:val="20"/>
              </w:rPr>
              <w:t>alle 2 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geprüft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263"/>
        </w:trPr>
        <w:tc>
          <w:tcPr>
            <w:tcW w:w="514" w:type="pct"/>
            <w:vMerge/>
            <w:vAlign w:val="center"/>
          </w:tcPr>
          <w:p w:rsidR="00D92F95" w:rsidRPr="00DB75D8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ED5365">
              <w:rPr>
                <w:rFonts w:ascii="Arial" w:hAnsi="Arial" w:cs="Arial"/>
                <w:b/>
                <w:sz w:val="20"/>
                <w:szCs w:val="20"/>
              </w:rPr>
              <w:t>Handgriff</w:t>
            </w:r>
            <w:r>
              <w:rPr>
                <w:rFonts w:ascii="Arial" w:hAnsi="Arial" w:cs="Arial"/>
                <w:sz w:val="20"/>
                <w:szCs w:val="20"/>
              </w:rPr>
              <w:t xml:space="preserve"> der </w:t>
            </w:r>
            <w:r w:rsidRPr="00ED5365">
              <w:rPr>
                <w:rFonts w:ascii="Arial" w:hAnsi="Arial" w:cs="Arial"/>
                <w:b/>
                <w:sz w:val="20"/>
                <w:szCs w:val="20"/>
              </w:rPr>
              <w:t>Feuerlöscher</w:t>
            </w:r>
            <w:r>
              <w:rPr>
                <w:rFonts w:ascii="Arial" w:hAnsi="Arial" w:cs="Arial"/>
                <w:sz w:val="20"/>
                <w:szCs w:val="20"/>
              </w:rPr>
              <w:t xml:space="preserve"> befi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det sich </w:t>
            </w:r>
            <w:r w:rsidRPr="00ED5365">
              <w:rPr>
                <w:rFonts w:ascii="Arial" w:hAnsi="Arial" w:cs="Arial"/>
                <w:b/>
                <w:sz w:val="20"/>
                <w:szCs w:val="20"/>
              </w:rPr>
              <w:t>max. 1,00</w:t>
            </w:r>
            <w:r>
              <w:rPr>
                <w:rFonts w:ascii="Arial" w:hAnsi="Arial" w:cs="Arial"/>
                <w:sz w:val="20"/>
                <w:szCs w:val="20"/>
              </w:rPr>
              <w:t xml:space="preserve"> m über dem Boden.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263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Flucht- und Rettungswege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werden 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in voller Breite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frei</w:t>
            </w:r>
            <w:r>
              <w:rPr>
                <w:rFonts w:ascii="Arial" w:hAnsi="Arial" w:cs="Arial"/>
                <w:sz w:val="20"/>
                <w:szCs w:val="20"/>
              </w:rPr>
              <w:t xml:space="preserve"> gehalten.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263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090CB3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Fluchtwege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sind gekennzeichnet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263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17718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Notwendige </w:t>
            </w:r>
            <w:r w:rsidRPr="00044D14">
              <w:rPr>
                <w:rFonts w:ascii="Arial" w:hAnsi="Arial" w:cs="Arial"/>
                <w:sz w:val="20"/>
                <w:szCs w:val="20"/>
              </w:rPr>
              <w:t>Treppenräume</w:t>
            </w:r>
            <w:r>
              <w:rPr>
                <w:rFonts w:ascii="Arial" w:hAnsi="Arial" w:cs="Arial"/>
                <w:sz w:val="20"/>
                <w:szCs w:val="20"/>
              </w:rPr>
              <w:t xml:space="preserve"> und Flure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sind </w:t>
            </w:r>
            <w:r w:rsidRPr="00177182">
              <w:rPr>
                <w:rFonts w:ascii="Arial" w:hAnsi="Arial" w:cs="Arial"/>
                <w:b/>
                <w:sz w:val="20"/>
                <w:szCs w:val="20"/>
              </w:rPr>
              <w:t>frei von Brandlasten.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263"/>
        </w:trPr>
        <w:tc>
          <w:tcPr>
            <w:tcW w:w="514" w:type="pct"/>
            <w:vMerge w:val="restart"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Gefahr durch Feuer und Rauch-ausbreitung</w:t>
            </w:r>
          </w:p>
        </w:tc>
        <w:tc>
          <w:tcPr>
            <w:tcW w:w="1319" w:type="pct"/>
            <w:vAlign w:val="center"/>
          </w:tcPr>
          <w:p w:rsidR="00D92F95" w:rsidRPr="00044D14" w:rsidRDefault="00D92F95" w:rsidP="0017718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i</w:t>
            </w:r>
            <w:r w:rsidRPr="00044D14">
              <w:rPr>
                <w:rFonts w:ascii="Arial" w:hAnsi="Arial" w:cs="Arial"/>
                <w:sz w:val="20"/>
                <w:szCs w:val="20"/>
              </w:rPr>
              <w:t>st ein</w:t>
            </w:r>
            <w:r>
              <w:rPr>
                <w:rFonts w:ascii="Arial" w:hAnsi="Arial" w:cs="Arial"/>
                <w:sz w:val="20"/>
                <w:szCs w:val="20"/>
              </w:rPr>
              <w:t xml:space="preserve"> Aushang „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Verhalten im Brandfall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“ </w:t>
            </w:r>
            <w:r w:rsidRPr="00044D14">
              <w:rPr>
                <w:rFonts w:ascii="Arial" w:hAnsi="Arial" w:cs="Arial"/>
                <w:sz w:val="20"/>
                <w:szCs w:val="20"/>
              </w:rPr>
              <w:t>gut sicht</w:t>
            </w:r>
            <w:r>
              <w:rPr>
                <w:rFonts w:ascii="Arial" w:hAnsi="Arial" w:cs="Arial"/>
                <w:sz w:val="20"/>
                <w:szCs w:val="20"/>
              </w:rPr>
              <w:t>bar angebracht.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263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Default="00D92F95" w:rsidP="00844DE7">
            <w:pPr>
              <w:spacing w:before="4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E24CF4">
              <w:rPr>
                <w:rFonts w:ascii="Arial" w:hAnsi="Arial" w:cs="Arial"/>
                <w:b/>
                <w:sz w:val="20"/>
                <w:szCs w:val="20"/>
              </w:rPr>
              <w:t>Maßnahmen im Brandfall</w:t>
            </w:r>
            <w:r>
              <w:rPr>
                <w:rFonts w:ascii="Arial" w:hAnsi="Arial" w:cs="Arial"/>
                <w:sz w:val="20"/>
                <w:szCs w:val="20"/>
              </w:rPr>
              <w:t xml:space="preserve"> sind festgelegt und organisiert </w:t>
            </w:r>
            <w:r w:rsidRPr="00177182">
              <w:rPr>
                <w:rFonts w:ascii="Arial" w:hAnsi="Arial" w:cs="Arial"/>
                <w:sz w:val="16"/>
                <w:szCs w:val="16"/>
              </w:rPr>
              <w:t>(ggf. durch „Brandschutzordnung Teil B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Pr="00177182">
              <w:rPr>
                <w:rFonts w:ascii="Arial" w:hAnsi="Arial" w:cs="Arial"/>
                <w:sz w:val="16"/>
                <w:szCs w:val="16"/>
              </w:rPr>
              <w:t xml:space="preserve"> oder durch „Organ</w:t>
            </w:r>
            <w:r w:rsidRPr="00177182">
              <w:rPr>
                <w:rFonts w:ascii="Arial" w:hAnsi="Arial" w:cs="Arial"/>
                <w:sz w:val="16"/>
                <w:szCs w:val="16"/>
              </w:rPr>
              <w:t>i</w:t>
            </w:r>
            <w:r w:rsidRPr="00177182">
              <w:rPr>
                <w:rFonts w:ascii="Arial" w:hAnsi="Arial" w:cs="Arial"/>
                <w:sz w:val="16"/>
                <w:szCs w:val="16"/>
              </w:rPr>
              <w:t xml:space="preserve">satorische Hinweise für Kindertagesstätten“ </w:t>
            </w:r>
            <w:r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Pr="00177182">
              <w:rPr>
                <w:rFonts w:ascii="Arial" w:hAnsi="Arial" w:cs="Arial"/>
                <w:sz w:val="16"/>
                <w:szCs w:val="16"/>
              </w:rPr>
              <w:t>R. Milla</w:t>
            </w:r>
            <w:r w:rsidRPr="00177182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771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263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 jäh</w:t>
            </w:r>
            <w:r w:rsidRPr="00460B32">
              <w:rPr>
                <w:rFonts w:ascii="Arial" w:hAnsi="Arial" w:cs="Arial"/>
                <w:sz w:val="20"/>
                <w:szCs w:val="20"/>
              </w:rPr>
              <w:t>rlich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60B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Unterweisung </w:t>
            </w:r>
            <w:r>
              <w:rPr>
                <w:rFonts w:ascii="Arial" w:hAnsi="Arial" w:cs="Arial"/>
                <w:sz w:val="20"/>
                <w:szCs w:val="20"/>
              </w:rPr>
              <w:t>der Mita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beiter/-innen</w:t>
            </w:r>
            <w:r w:rsidRPr="00460B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zum </w:t>
            </w:r>
            <w:r w:rsidRPr="003B4AE9">
              <w:rPr>
                <w:rFonts w:ascii="Arial" w:hAnsi="Arial" w:cs="Arial"/>
                <w:b/>
                <w:sz w:val="20"/>
                <w:szCs w:val="20"/>
              </w:rPr>
              <w:t>Verhalten im Bran</w:t>
            </w:r>
            <w:r w:rsidRPr="003B4AE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B4AE9">
              <w:rPr>
                <w:rFonts w:ascii="Arial" w:hAnsi="Arial" w:cs="Arial"/>
                <w:b/>
                <w:sz w:val="20"/>
                <w:szCs w:val="20"/>
              </w:rPr>
              <w:t>fall</w:t>
            </w:r>
            <w:r>
              <w:rPr>
                <w:rFonts w:ascii="Arial" w:hAnsi="Arial" w:cs="Arial"/>
                <w:sz w:val="20"/>
                <w:szCs w:val="20"/>
              </w:rPr>
              <w:t xml:space="preserve"> findet statt.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263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Default="00D92F95" w:rsidP="00844DE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44D14">
              <w:rPr>
                <w:rFonts w:ascii="Arial" w:hAnsi="Arial" w:cs="Arial"/>
                <w:sz w:val="20"/>
                <w:szCs w:val="20"/>
              </w:rPr>
              <w:t>ie</w:t>
            </w:r>
            <w:r>
              <w:rPr>
                <w:rFonts w:ascii="Arial" w:hAnsi="Arial" w:cs="Arial"/>
                <w:sz w:val="20"/>
                <w:szCs w:val="20"/>
              </w:rPr>
              <w:t xml:space="preserve">s wird </w:t>
            </w:r>
            <w:r w:rsidRPr="006075D4">
              <w:rPr>
                <w:rFonts w:ascii="Arial" w:hAnsi="Arial" w:cs="Arial"/>
                <w:b/>
                <w:bCs/>
                <w:sz w:val="20"/>
                <w:szCs w:val="20"/>
              </w:rPr>
              <w:t>dokumentiert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263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sind ausreichend viele Mitarbeiter/-innen </w:t>
            </w:r>
            <w:r w:rsidRPr="00354FE6">
              <w:rPr>
                <w:rFonts w:ascii="Arial" w:hAnsi="Arial" w:cs="Arial"/>
                <w:sz w:val="20"/>
                <w:szCs w:val="20"/>
              </w:rPr>
              <w:t>als</w:t>
            </w:r>
            <w:r w:rsidRPr="00354FE6">
              <w:rPr>
                <w:rFonts w:ascii="Arial" w:hAnsi="Arial" w:cs="Arial"/>
                <w:b/>
                <w:sz w:val="20"/>
                <w:szCs w:val="20"/>
              </w:rPr>
              <w:t xml:space="preserve"> Brandschutzhelfer ausgebi</w:t>
            </w:r>
            <w:r w:rsidRPr="00354FE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354FE6">
              <w:rPr>
                <w:rFonts w:ascii="Arial" w:hAnsi="Arial" w:cs="Arial"/>
                <w:b/>
                <w:sz w:val="20"/>
                <w:szCs w:val="20"/>
              </w:rPr>
              <w:t>det.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263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Default="00D92F95" w:rsidP="00D3624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354FE6">
              <w:rPr>
                <w:rFonts w:ascii="Arial" w:hAnsi="Arial" w:cs="Arial"/>
                <w:b/>
                <w:sz w:val="20"/>
                <w:szCs w:val="20"/>
              </w:rPr>
              <w:t>Ausbildung</w:t>
            </w:r>
            <w:r>
              <w:rPr>
                <w:rFonts w:ascii="Arial" w:hAnsi="Arial" w:cs="Arial"/>
                <w:sz w:val="20"/>
                <w:szCs w:val="20"/>
              </w:rPr>
              <w:t xml:space="preserve"> zum Brandschutzhelfer </w:t>
            </w:r>
            <w:r w:rsidRPr="00354FE6">
              <w:rPr>
                <w:rFonts w:ascii="Arial" w:hAnsi="Arial" w:cs="Arial"/>
                <w:b/>
                <w:sz w:val="20"/>
                <w:szCs w:val="20"/>
              </w:rPr>
              <w:t>wird</w:t>
            </w:r>
            <w:r>
              <w:rPr>
                <w:rFonts w:ascii="Arial" w:hAnsi="Arial" w:cs="Arial"/>
                <w:sz w:val="20"/>
                <w:szCs w:val="20"/>
              </w:rPr>
              <w:t xml:space="preserve"> alle 3 - 5 Jahre </w:t>
            </w:r>
            <w:r w:rsidRPr="00354FE6">
              <w:rPr>
                <w:rFonts w:ascii="Arial" w:hAnsi="Arial" w:cs="Arial"/>
                <w:b/>
                <w:sz w:val="20"/>
                <w:szCs w:val="20"/>
              </w:rPr>
              <w:t>aufgefrischt.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263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E24CF4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den Brandfall </w:t>
            </w:r>
            <w:r>
              <w:rPr>
                <w:rFonts w:ascii="Arial" w:hAnsi="Arial" w:cs="Arial"/>
                <w:sz w:val="20"/>
                <w:szCs w:val="20"/>
              </w:rPr>
              <w:t>gibt es festgelegte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Sammelplätze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24CF4">
              <w:rPr>
                <w:rFonts w:ascii="Arial" w:hAnsi="Arial" w:cs="Arial"/>
                <w:bCs/>
                <w:sz w:val="20"/>
                <w:szCs w:val="20"/>
              </w:rPr>
              <w:t>(ggf. ausgewiesen)</w:t>
            </w:r>
            <w:r w:rsidRPr="00E24C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263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844DE7">
            <w:pPr>
              <w:spacing w:before="40" w:after="20"/>
              <w:ind w:righ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Mind. 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jährliche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Räumübu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ngen</w:t>
            </w:r>
            <w:r>
              <w:rPr>
                <w:rFonts w:ascii="Arial" w:hAnsi="Arial" w:cs="Arial"/>
                <w:sz w:val="20"/>
                <w:szCs w:val="20"/>
              </w:rPr>
              <w:t xml:space="preserve"> finden statt.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ED5365" w:rsidRDefault="00D92F95" w:rsidP="00D36240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ED5365">
              <w:rPr>
                <w:rFonts w:ascii="Arial" w:hAnsi="Arial" w:cs="Arial"/>
                <w:b/>
                <w:sz w:val="20"/>
                <w:szCs w:val="20"/>
              </w:rPr>
              <w:t>Heizraum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44D14">
              <w:rPr>
                <w:rFonts w:ascii="Arial" w:hAnsi="Arial" w:cs="Arial"/>
                <w:sz w:val="20"/>
                <w:szCs w:val="20"/>
              </w:rPr>
              <w:t>&gt;50kW</w:t>
            </w:r>
            <w:r>
              <w:rPr>
                <w:rFonts w:ascii="Arial" w:hAnsi="Arial" w:cs="Arial"/>
                <w:sz w:val="20"/>
                <w:szCs w:val="20"/>
              </w:rPr>
              <w:t xml:space="preserve">) ist </w:t>
            </w:r>
            <w:r w:rsidRPr="00090CB3">
              <w:rPr>
                <w:rFonts w:ascii="Arial" w:hAnsi="Arial" w:cs="Arial"/>
                <w:b/>
                <w:sz w:val="20"/>
                <w:szCs w:val="20"/>
              </w:rPr>
              <w:t>frei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von Brandlasten</w:t>
            </w:r>
            <w:r w:rsidRPr="00ED53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090CB3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Türe des Heizraumes schließt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dicht und selbsttätig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196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090CB3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Falls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Heizraum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&gt;50kW</w:t>
            </w:r>
            <w:r w:rsidRPr="00090CB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sz w:val="20"/>
                <w:szCs w:val="20"/>
              </w:rPr>
              <w:t>gekennzeichn</w:t>
            </w:r>
            <w:r w:rsidRPr="00044D14">
              <w:rPr>
                <w:rFonts w:ascii="Arial" w:hAnsi="Arial" w:cs="Arial"/>
                <w:sz w:val="20"/>
                <w:szCs w:val="20"/>
              </w:rPr>
              <w:t>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ter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Notschalter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vorhanden.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D92F95" w:rsidRDefault="00D92F95" w:rsidP="00E4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196"/>
        </w:trPr>
        <w:tc>
          <w:tcPr>
            <w:tcW w:w="514" w:type="pct"/>
            <w:vMerge w:val="restart"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Gefahr durch Feuer und Rauch-ausbreitung </w:t>
            </w:r>
          </w:p>
        </w:tc>
        <w:tc>
          <w:tcPr>
            <w:tcW w:w="1319" w:type="pct"/>
            <w:vAlign w:val="center"/>
          </w:tcPr>
          <w:p w:rsidR="00D92F95" w:rsidRPr="00044D14" w:rsidRDefault="00D92F95" w:rsidP="00844DE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 Brandfall ist eine </w:t>
            </w:r>
            <w:r>
              <w:rPr>
                <w:rFonts w:ascii="Arial" w:hAnsi="Arial" w:cs="Arial"/>
                <w:b/>
                <w:sz w:val="20"/>
                <w:szCs w:val="20"/>
              </w:rPr>
              <w:t>rechtzeitige Ala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mierung</w:t>
            </w:r>
            <w:r>
              <w:rPr>
                <w:rFonts w:ascii="Arial" w:hAnsi="Arial" w:cs="Arial"/>
                <w:sz w:val="20"/>
                <w:szCs w:val="20"/>
              </w:rPr>
              <w:t xml:space="preserve"> aller anwesenden Personen gewährleistet.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196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Default="00D92F95" w:rsidP="00090CB3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echnische Brandschutzeinrichtu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gen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(z. B. Rauchmelder gesteuerte Tü</w:t>
            </w:r>
            <w:r w:rsidRPr="00044D14">
              <w:rPr>
                <w:rFonts w:ascii="Arial" w:hAnsi="Arial" w:cs="Arial"/>
                <w:sz w:val="20"/>
                <w:szCs w:val="20"/>
              </w:rPr>
              <w:t>r</w:t>
            </w:r>
            <w:r w:rsidRPr="00044D14">
              <w:rPr>
                <w:rFonts w:ascii="Arial" w:hAnsi="Arial" w:cs="Arial"/>
                <w:sz w:val="20"/>
                <w:szCs w:val="20"/>
              </w:rPr>
              <w:t>öffner, Rauchwärmeabzugsanlagen)</w:t>
            </w:r>
            <w:r>
              <w:rPr>
                <w:rFonts w:ascii="Arial" w:hAnsi="Arial" w:cs="Arial"/>
                <w:sz w:val="20"/>
                <w:szCs w:val="20"/>
              </w:rPr>
              <w:t xml:space="preserve"> werden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jährlich geprüft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196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72D4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lektrische Geräte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werden 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regelmäßig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überprüft</w:t>
            </w:r>
            <w:r w:rsidRPr="00E24CF4">
              <w:rPr>
                <w:rFonts w:ascii="Arial" w:hAnsi="Arial" w:cs="Arial"/>
                <w:bCs/>
                <w:sz w:val="20"/>
                <w:szCs w:val="20"/>
              </w:rPr>
              <w:t>, incl. Dokumentation.</w:t>
            </w:r>
          </w:p>
        </w:tc>
        <w:tc>
          <w:tcPr>
            <w:tcW w:w="147" w:type="pct"/>
            <w:vAlign w:val="center"/>
          </w:tcPr>
          <w:p w:rsidR="00D92F95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elektrische Anlage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wird </w:t>
            </w:r>
            <w:r w:rsidRPr="00044D14">
              <w:rPr>
                <w:rFonts w:ascii="Arial" w:hAnsi="Arial" w:cs="Arial"/>
                <w:sz w:val="20"/>
                <w:szCs w:val="20"/>
              </w:rPr>
              <w:t>alle 4 Ja</w:t>
            </w:r>
            <w:r w:rsidRPr="00044D14">
              <w:rPr>
                <w:rFonts w:ascii="Arial" w:hAnsi="Arial" w:cs="Arial"/>
                <w:sz w:val="20"/>
                <w:szCs w:val="20"/>
              </w:rPr>
              <w:t>h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überprüft.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Default="00D92F95" w:rsidP="00844DE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Steckdosen </w:t>
            </w:r>
            <w:r>
              <w:rPr>
                <w:rFonts w:ascii="Arial" w:hAnsi="Arial" w:cs="Arial"/>
                <w:sz w:val="20"/>
                <w:szCs w:val="20"/>
              </w:rPr>
              <w:t xml:space="preserve">sind 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durch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Fehle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stromschutzschalter</w:t>
            </w:r>
            <w:r>
              <w:rPr>
                <w:rFonts w:ascii="Arial" w:hAnsi="Arial" w:cs="Arial"/>
                <w:sz w:val="20"/>
                <w:szCs w:val="20"/>
              </w:rPr>
              <w:t xml:space="preserve"> abgesichert. </w:t>
            </w:r>
          </w:p>
          <w:p w:rsidR="00D92F95" w:rsidRPr="00044D14" w:rsidRDefault="00D92F95" w:rsidP="00844DE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wird regelmäßig ausgelöst, z.B. durch z.B. eingewiesen Laie + dokumentiert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672D4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Sicherungen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in Verteilerkästen</w:t>
            </w:r>
            <w:r>
              <w:rPr>
                <w:rFonts w:ascii="Arial" w:hAnsi="Arial" w:cs="Arial"/>
                <w:sz w:val="20"/>
                <w:szCs w:val="20"/>
              </w:rPr>
              <w:t xml:space="preserve"> sind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beschriftet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090CB3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Freie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Steckplätze/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spannungsführe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de Teile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in Verteilerkästen</w:t>
            </w:r>
            <w:r>
              <w:rPr>
                <w:rFonts w:ascii="Arial" w:hAnsi="Arial" w:cs="Arial"/>
                <w:sz w:val="20"/>
                <w:szCs w:val="20"/>
              </w:rPr>
              <w:t xml:space="preserve"> sind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abg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deck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cantSplit/>
          <w:trHeight w:val="301"/>
        </w:trPr>
        <w:tc>
          <w:tcPr>
            <w:tcW w:w="514" w:type="pct"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 w:val="restart"/>
            <w:vAlign w:val="center"/>
          </w:tcPr>
          <w:p w:rsidR="00D92F95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Unfall/</w:t>
            </w:r>
          </w:p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Verletzung</w:t>
            </w:r>
          </w:p>
        </w:tc>
        <w:tc>
          <w:tcPr>
            <w:tcW w:w="1319" w:type="pct"/>
            <w:vAlign w:val="center"/>
          </w:tcPr>
          <w:p w:rsidR="00D92F95" w:rsidRPr="00044D14" w:rsidRDefault="00D92F95" w:rsidP="00672D4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gibt 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ine ausreichende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Zahl von Ersthelfern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/-innen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Ausbildung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der Ersthelfer</w:t>
            </w:r>
            <w:r>
              <w:rPr>
                <w:rFonts w:ascii="Arial" w:hAnsi="Arial" w:cs="Arial"/>
                <w:sz w:val="20"/>
                <w:szCs w:val="20"/>
              </w:rPr>
              <w:t>/-innen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wird 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regelmäßig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aufgefrischt.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701AFD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Verbandskasten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gem. DIN 13157 C </w:t>
            </w:r>
            <w:r>
              <w:rPr>
                <w:rFonts w:ascii="Arial" w:hAnsi="Arial" w:cs="Arial"/>
                <w:sz w:val="20"/>
                <w:szCs w:val="20"/>
              </w:rPr>
              <w:t xml:space="preserve">ist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vollständig</w:t>
            </w:r>
            <w:r>
              <w:rPr>
                <w:rFonts w:ascii="Arial" w:hAnsi="Arial" w:cs="Arial"/>
                <w:sz w:val="20"/>
                <w:szCs w:val="20"/>
              </w:rPr>
              <w:t xml:space="preserve"> vorhanden.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343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Verbandskasten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wird 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regelmäßig auf Vollständigkeit </w:t>
            </w:r>
            <w:r>
              <w:rPr>
                <w:rFonts w:ascii="Arial" w:hAnsi="Arial" w:cs="Arial"/>
                <w:sz w:val="20"/>
                <w:szCs w:val="20"/>
              </w:rPr>
              <w:t xml:space="preserve">und Verfallsdatum des Materials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überprüft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Lage des Verbandskastens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ist 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vorschriftsgemäß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gekennzeichnet.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B3CD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Anleitung zur Ersten Hilfe</w:t>
            </w:r>
            <w:r>
              <w:rPr>
                <w:rFonts w:ascii="Arial" w:hAnsi="Arial" w:cs="Arial"/>
                <w:sz w:val="20"/>
                <w:szCs w:val="20"/>
              </w:rPr>
              <w:t xml:space="preserve"> ist dabei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427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B3CD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Verbandbuch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-liste wird 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führt.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CDD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427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Mitarbeiter werden einmal jährlich zum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Gebrauch</w:t>
            </w:r>
            <w:r>
              <w:rPr>
                <w:rFonts w:ascii="Arial" w:hAnsi="Arial" w:cs="Arial"/>
                <w:sz w:val="20"/>
                <w:szCs w:val="20"/>
              </w:rPr>
              <w:t xml:space="preserve"> des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Verbandbuches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unterwiesen.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6D1CDD" w:rsidRDefault="00D92F95" w:rsidP="00E4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427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B3CD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Kindergarten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st eine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Notrufeinric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tung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vorhand</w:t>
            </w:r>
            <w:r>
              <w:rPr>
                <w:rFonts w:ascii="Arial" w:hAnsi="Arial" w:cs="Arial"/>
                <w:sz w:val="20"/>
                <w:szCs w:val="20"/>
              </w:rPr>
              <w:t>en. (Handys möglich)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427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D3624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ei Ausflügen </w:t>
            </w:r>
            <w:r>
              <w:rPr>
                <w:rFonts w:ascii="Arial" w:hAnsi="Arial" w:cs="Arial"/>
                <w:sz w:val="20"/>
                <w:szCs w:val="20"/>
              </w:rPr>
              <w:t xml:space="preserve">steht </w:t>
            </w:r>
            <w:r w:rsidRPr="00044D14">
              <w:rPr>
                <w:rFonts w:ascii="Arial" w:hAnsi="Arial" w:cs="Arial"/>
                <w:sz w:val="20"/>
                <w:szCs w:val="20"/>
              </w:rPr>
              <w:t>für die Erzieheri</w:t>
            </w:r>
            <w:r w:rsidRPr="00044D14">
              <w:rPr>
                <w:rFonts w:ascii="Arial" w:hAnsi="Arial" w:cs="Arial"/>
                <w:sz w:val="20"/>
                <w:szCs w:val="20"/>
              </w:rPr>
              <w:t>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nen ein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Mobiltelefon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zur Verfü</w:t>
            </w:r>
            <w:r>
              <w:rPr>
                <w:rFonts w:ascii="Arial" w:hAnsi="Arial" w:cs="Arial"/>
                <w:sz w:val="20"/>
                <w:szCs w:val="20"/>
              </w:rPr>
              <w:t>gung.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6A7F8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ushang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Notrufnummern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A7F8F">
              <w:rPr>
                <w:rFonts w:ascii="Arial" w:hAnsi="Arial" w:cs="Arial"/>
                <w:bCs/>
                <w:sz w:val="20"/>
                <w:szCs w:val="20"/>
              </w:rPr>
              <w:t xml:space="preserve">ist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vo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>handen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cantSplit/>
          <w:trHeight w:val="909"/>
        </w:trPr>
        <w:tc>
          <w:tcPr>
            <w:tcW w:w="514" w:type="pct"/>
            <w:vAlign w:val="center"/>
          </w:tcPr>
          <w:p w:rsidR="00D92F95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Unfall/</w:t>
            </w:r>
          </w:p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Verletzung</w:t>
            </w:r>
          </w:p>
        </w:tc>
        <w:tc>
          <w:tcPr>
            <w:tcW w:w="1319" w:type="pct"/>
            <w:vAlign w:val="center"/>
          </w:tcPr>
          <w:p w:rsidR="00D92F95" w:rsidRPr="00044D14" w:rsidRDefault="00D92F95" w:rsidP="00AB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u. Adresse des </w:t>
            </w:r>
            <w:r w:rsidRPr="00B25397">
              <w:rPr>
                <w:rFonts w:ascii="Arial" w:hAnsi="Arial" w:cs="Arial"/>
                <w:b/>
                <w:sz w:val="20"/>
                <w:szCs w:val="20"/>
              </w:rPr>
              <w:t>Durchgangsar</w:t>
            </w:r>
            <w:r w:rsidRPr="00B25397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B25397">
              <w:rPr>
                <w:rFonts w:ascii="Arial" w:hAnsi="Arial" w:cs="Arial"/>
                <w:b/>
                <w:sz w:val="20"/>
                <w:szCs w:val="20"/>
              </w:rPr>
              <w:t>tes</w:t>
            </w:r>
            <w:r>
              <w:rPr>
                <w:rFonts w:ascii="Arial" w:hAnsi="Arial" w:cs="Arial"/>
                <w:sz w:val="20"/>
                <w:szCs w:val="20"/>
              </w:rPr>
              <w:t xml:space="preserve"> ist den MA bekannt (u.a. Dauerau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hang).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 w:val="restart"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sz w:val="20"/>
                <w:szCs w:val="20"/>
              </w:rPr>
              <w:t xml:space="preserve">Umgang mit Leitern und </w:t>
            </w:r>
            <w:r w:rsidRPr="00044D14">
              <w:rPr>
                <w:rFonts w:ascii="Arial" w:hAnsi="Arial" w:cs="Arial"/>
                <w:sz w:val="20"/>
                <w:szCs w:val="20"/>
              </w:rPr>
              <w:lastRenderedPageBreak/>
              <w:t>Tritten</w:t>
            </w:r>
          </w:p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B3CD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 f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indet eine regelmäßige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Prüfung der Leitern</w:t>
            </w:r>
            <w:r>
              <w:rPr>
                <w:rFonts w:ascii="Arial" w:hAnsi="Arial" w:cs="Arial"/>
                <w:sz w:val="20"/>
                <w:szCs w:val="20"/>
              </w:rPr>
              <w:t xml:space="preserve"> u. Tritte statt, </w:t>
            </w:r>
            <w:r w:rsidRPr="00AB3CD5">
              <w:rPr>
                <w:rFonts w:ascii="Arial" w:hAnsi="Arial" w:cs="Arial"/>
                <w:sz w:val="16"/>
                <w:szCs w:val="16"/>
              </w:rPr>
              <w:t xml:space="preserve">z.B. anhand Eingabe </w:t>
            </w:r>
            <w:r w:rsidRPr="00AB3CD5">
              <w:rPr>
                <w:rFonts w:ascii="Arial" w:hAnsi="Arial" w:cs="Arial"/>
                <w:sz w:val="16"/>
                <w:szCs w:val="16"/>
              </w:rPr>
              <w:lastRenderedPageBreak/>
              <w:t>Suchfunktion: EFAS +Sicht-und Funktionsprüfung von Leitern und Tritten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Prüfung wird </w:t>
            </w:r>
            <w:r w:rsidRPr="006075D4">
              <w:rPr>
                <w:rFonts w:ascii="Arial" w:hAnsi="Arial" w:cs="Arial"/>
                <w:b/>
                <w:bCs/>
                <w:sz w:val="20"/>
                <w:szCs w:val="20"/>
              </w:rPr>
              <w:t>dokumentiert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6A7F8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sz w:val="20"/>
                <w:szCs w:val="20"/>
              </w:rPr>
              <w:t>Mitarbeiter</w:t>
            </w:r>
            <w:r>
              <w:rPr>
                <w:rFonts w:ascii="Arial" w:hAnsi="Arial" w:cs="Arial"/>
                <w:sz w:val="20"/>
                <w:szCs w:val="20"/>
              </w:rPr>
              <w:t>/-innen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werden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jährlich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in der richtigen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Handhabung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von Leitern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unter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wiesen (Betriebsanweisungen).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cantSplit/>
          <w:trHeight w:val="1134"/>
        </w:trPr>
        <w:tc>
          <w:tcPr>
            <w:tcW w:w="514" w:type="pct"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Standsichere Regale</w:t>
            </w: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Möbel/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Regale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sind 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ausreichend stabil und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gegen Umfallen gesichert.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cantSplit/>
          <w:trHeight w:val="1134"/>
        </w:trPr>
        <w:tc>
          <w:tcPr>
            <w:tcW w:w="514" w:type="pct"/>
            <w:vAlign w:val="center"/>
          </w:tcPr>
          <w:p w:rsidR="00D92F95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Weiteres:</w:t>
            </w:r>
          </w:p>
          <w:p w:rsidR="00D92F95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D92F95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cantSplit/>
          <w:trHeight w:val="1015"/>
        </w:trPr>
        <w:tc>
          <w:tcPr>
            <w:tcW w:w="514" w:type="pct"/>
            <w:vAlign w:val="center"/>
          </w:tcPr>
          <w:p w:rsidR="00D92F95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F56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 w:val="restart"/>
            <w:vAlign w:val="center"/>
          </w:tcPr>
          <w:p w:rsidR="00D92F95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Bürotätigkeit </w:t>
            </w:r>
            <w:r>
              <w:rPr>
                <w:rFonts w:ascii="Arial" w:hAnsi="Arial" w:cs="Arial"/>
                <w:sz w:val="20"/>
                <w:szCs w:val="20"/>
              </w:rPr>
              <w:t>„PC Arbeit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platz“</w:t>
            </w:r>
          </w:p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sz w:val="20"/>
                <w:szCs w:val="20"/>
              </w:rPr>
              <w:t>Ergonom</w:t>
            </w:r>
            <w:r w:rsidRPr="00044D14">
              <w:rPr>
                <w:rFonts w:ascii="Arial" w:hAnsi="Arial" w:cs="Arial"/>
                <w:sz w:val="20"/>
                <w:szCs w:val="20"/>
              </w:rPr>
              <w:t>i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sche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4D14">
              <w:rPr>
                <w:rFonts w:ascii="Arial" w:hAnsi="Arial" w:cs="Arial"/>
                <w:sz w:val="20"/>
                <w:szCs w:val="20"/>
              </w:rPr>
              <w:t>Belastungen</w:t>
            </w:r>
          </w:p>
        </w:tc>
        <w:tc>
          <w:tcPr>
            <w:tcW w:w="1319" w:type="pct"/>
            <w:vAlign w:val="center"/>
          </w:tcPr>
          <w:p w:rsidR="00D92F95" w:rsidRPr="00044D14" w:rsidRDefault="00D92F95" w:rsidP="00D3624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44D14">
              <w:rPr>
                <w:rFonts w:ascii="Arial" w:hAnsi="Arial" w:cs="Arial"/>
                <w:sz w:val="20"/>
                <w:szCs w:val="20"/>
              </w:rPr>
              <w:t>er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Schreibtisch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57ADE">
              <w:rPr>
                <w:rFonts w:ascii="Arial" w:hAnsi="Arial" w:cs="Arial"/>
                <w:bCs/>
                <w:sz w:val="20"/>
                <w:szCs w:val="20"/>
              </w:rPr>
              <w:t xml:space="preserve">ist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ind. 1,60 x  0,80 m groß.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BC0943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945E1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Pr="00D945E1">
              <w:rPr>
                <w:rFonts w:ascii="Arial" w:hAnsi="Arial" w:cs="Arial"/>
                <w:b/>
                <w:bCs/>
                <w:sz w:val="20"/>
                <w:szCs w:val="20"/>
              </w:rPr>
              <w:t>Schreibtischhöhe</w:t>
            </w:r>
            <w:r w:rsidRPr="00D945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kann </w:t>
            </w:r>
            <w:r w:rsidRPr="00D945E1">
              <w:rPr>
                <w:rFonts w:ascii="Arial" w:hAnsi="Arial" w:cs="Arial"/>
                <w:sz w:val="20"/>
                <w:szCs w:val="20"/>
              </w:rPr>
              <w:t>an die e</w:t>
            </w:r>
            <w:r w:rsidRPr="00D945E1">
              <w:rPr>
                <w:rFonts w:ascii="Arial" w:hAnsi="Arial" w:cs="Arial"/>
                <w:sz w:val="20"/>
                <w:szCs w:val="20"/>
              </w:rPr>
              <w:t>r</w:t>
            </w:r>
            <w:r w:rsidRPr="00D945E1">
              <w:rPr>
                <w:rFonts w:ascii="Arial" w:hAnsi="Arial" w:cs="Arial"/>
                <w:sz w:val="20"/>
                <w:szCs w:val="20"/>
              </w:rPr>
              <w:t>forderliche Höhe de</w:t>
            </w:r>
            <w:r>
              <w:rPr>
                <w:rFonts w:ascii="Arial" w:hAnsi="Arial" w:cs="Arial"/>
                <w:sz w:val="20"/>
                <w:szCs w:val="20"/>
              </w:rPr>
              <w:t>s/r</w:t>
            </w:r>
            <w:r w:rsidRPr="00D945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45E1">
              <w:rPr>
                <w:rFonts w:ascii="Arial" w:hAnsi="Arial" w:cs="Arial"/>
                <w:sz w:val="20"/>
                <w:szCs w:val="20"/>
              </w:rPr>
              <w:t>Mitarbeiter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945E1">
              <w:rPr>
                <w:rFonts w:ascii="Arial" w:hAnsi="Arial" w:cs="Arial"/>
                <w:sz w:val="20"/>
                <w:szCs w:val="20"/>
              </w:rPr>
              <w:t>in an</w:t>
            </w:r>
            <w:r>
              <w:rPr>
                <w:rFonts w:ascii="Arial" w:hAnsi="Arial" w:cs="Arial"/>
                <w:sz w:val="20"/>
                <w:szCs w:val="20"/>
              </w:rPr>
              <w:t>gepasst werden.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D3624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b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esteht ausreichende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Beinfreiheit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321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Bildschirm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wird </w:t>
            </w:r>
            <w:r w:rsidRPr="00044D14">
              <w:rPr>
                <w:rFonts w:ascii="Arial" w:hAnsi="Arial" w:cs="Arial"/>
                <w:sz w:val="20"/>
                <w:szCs w:val="20"/>
              </w:rPr>
              <w:t>direkt vo</w:t>
            </w:r>
            <w:r>
              <w:rPr>
                <w:rFonts w:ascii="Arial" w:hAnsi="Arial" w:cs="Arial"/>
                <w:sz w:val="20"/>
                <w:szCs w:val="20"/>
              </w:rPr>
              <w:t>r der Mi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arbeiterin aufgestellt.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ei der Verwendung von Notebooks </w:t>
            </w:r>
            <w:r>
              <w:rPr>
                <w:rFonts w:ascii="Arial" w:hAnsi="Arial" w:cs="Arial"/>
                <w:sz w:val="20"/>
                <w:szCs w:val="20"/>
              </w:rPr>
              <w:t xml:space="preserve">wird 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eine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externe Tastatur</w:t>
            </w:r>
            <w:r>
              <w:rPr>
                <w:rFonts w:ascii="Arial" w:hAnsi="Arial" w:cs="Arial"/>
                <w:sz w:val="20"/>
                <w:szCs w:val="20"/>
              </w:rPr>
              <w:t xml:space="preserve"> und Maus zur Verfügung gestellt.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i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st ein geeigneter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Bürodrehstuh</w:t>
            </w:r>
            <w:r w:rsidRPr="00044D1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vorhanden.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(5 Rollen, höhenverstellbar, Rückenlehne höhenverstellbar</w:t>
            </w:r>
            <w:r>
              <w:rPr>
                <w:rFonts w:ascii="Arial" w:hAnsi="Arial" w:cs="Arial"/>
                <w:sz w:val="20"/>
                <w:szCs w:val="20"/>
              </w:rPr>
              <w:t>, …</w:t>
            </w:r>
            <w:r w:rsidRPr="00044D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 w:val="restart"/>
            <w:vAlign w:val="center"/>
          </w:tcPr>
          <w:p w:rsidR="00D92F95" w:rsidRPr="00044D14" w:rsidRDefault="00D92F95" w:rsidP="002D1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Belastung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der Augen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z.B. 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durch Blendung </w:t>
            </w:r>
            <w:r>
              <w:rPr>
                <w:rFonts w:ascii="Arial" w:hAnsi="Arial" w:cs="Arial"/>
                <w:sz w:val="20"/>
                <w:szCs w:val="20"/>
              </w:rPr>
              <w:t>von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Sonnen</w:t>
            </w:r>
            <w:r>
              <w:rPr>
                <w:rFonts w:ascii="Arial" w:hAnsi="Arial" w:cs="Arial"/>
                <w:sz w:val="20"/>
                <w:szCs w:val="20"/>
              </w:rPr>
              <w:t>licht</w:t>
            </w: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Bildschirm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ist 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richtig zum Fenster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positioniert.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59301D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nach Erfordernis</w:t>
            </w:r>
            <w:r>
              <w:rPr>
                <w:rFonts w:ascii="Arial" w:hAnsi="Arial" w:cs="Arial"/>
                <w:sz w:val="20"/>
                <w:szCs w:val="20"/>
              </w:rPr>
              <w:t xml:space="preserve"> sind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01D">
              <w:rPr>
                <w:rFonts w:ascii="Arial" w:hAnsi="Arial" w:cs="Arial"/>
                <w:b/>
                <w:sz w:val="20"/>
                <w:szCs w:val="20"/>
              </w:rPr>
              <w:t>Vorrichtungen zum Son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nenblendschutz</w:t>
            </w:r>
            <w:r>
              <w:rPr>
                <w:rFonts w:ascii="Arial" w:hAnsi="Arial" w:cs="Arial"/>
                <w:sz w:val="20"/>
                <w:szCs w:val="20"/>
              </w:rPr>
              <w:t xml:space="preserve"> an den </w:t>
            </w:r>
            <w:r>
              <w:rPr>
                <w:rFonts w:ascii="Arial" w:hAnsi="Arial" w:cs="Arial"/>
                <w:sz w:val="20"/>
                <w:szCs w:val="20"/>
              </w:rPr>
              <w:br/>
              <w:t>Fenstern angebracht.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BC0943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Bil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dschirm ist für die Aufgabe groß genug.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Beleuchtungsstärke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auf dem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Schreibtisch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ist </w:t>
            </w:r>
            <w:r w:rsidRPr="00044D14">
              <w:rPr>
                <w:rFonts w:ascii="Arial" w:hAnsi="Arial" w:cs="Arial"/>
                <w:sz w:val="20"/>
                <w:szCs w:val="20"/>
              </w:rPr>
              <w:t>ausreichend hel</w:t>
            </w:r>
            <w:r>
              <w:rPr>
                <w:rFonts w:ascii="Arial" w:hAnsi="Arial" w:cs="Arial"/>
                <w:sz w:val="20"/>
                <w:szCs w:val="20"/>
              </w:rPr>
              <w:t>l.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Mitarbeiter/innen </w:t>
            </w:r>
            <w:r w:rsidRPr="00957ADE">
              <w:rPr>
                <w:rFonts w:ascii="Arial" w:hAnsi="Arial" w:cs="Arial"/>
                <w:bCs/>
                <w:sz w:val="20"/>
                <w:szCs w:val="20"/>
              </w:rPr>
              <w:t xml:space="preserve">werden </w:t>
            </w:r>
            <w:r w:rsidRPr="00957AD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 Umgang mit der eingesetzten Software ausre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chend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geschult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Für die </w:t>
            </w:r>
            <w:r w:rsidRPr="00107200">
              <w:rPr>
                <w:rFonts w:ascii="Arial" w:hAnsi="Arial" w:cs="Arial"/>
                <w:b/>
                <w:sz w:val="20"/>
                <w:szCs w:val="20"/>
              </w:rPr>
              <w:t>Verfügungszeit</w:t>
            </w:r>
            <w:r>
              <w:rPr>
                <w:rFonts w:ascii="Arial" w:hAnsi="Arial" w:cs="Arial"/>
                <w:sz w:val="20"/>
                <w:szCs w:val="20"/>
              </w:rPr>
              <w:t xml:space="preserve"> ist ein </w:t>
            </w:r>
          </w:p>
          <w:p w:rsidR="00D92F95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107200">
              <w:rPr>
                <w:rFonts w:ascii="Arial" w:hAnsi="Arial" w:cs="Arial"/>
                <w:b/>
                <w:sz w:val="20"/>
                <w:szCs w:val="20"/>
              </w:rPr>
              <w:t>Arbeitsplatz</w:t>
            </w:r>
            <w:r>
              <w:rPr>
                <w:rFonts w:ascii="Arial" w:hAnsi="Arial" w:cs="Arial"/>
                <w:sz w:val="20"/>
                <w:szCs w:val="20"/>
              </w:rPr>
              <w:t xml:space="preserve"> vorhanden.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cantSplit/>
          <w:trHeight w:val="1134"/>
        </w:trPr>
        <w:tc>
          <w:tcPr>
            <w:tcW w:w="514" w:type="pct"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Mitarbeiter/-innen,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die am PC arbeiten, wird 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eine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Untersuchung der Augen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urch den Betriebsarzt angeboten.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cantSplit/>
          <w:trHeight w:val="910"/>
        </w:trPr>
        <w:tc>
          <w:tcPr>
            <w:tcW w:w="514" w:type="pct"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sz w:val="20"/>
                <w:szCs w:val="20"/>
              </w:rPr>
              <w:lastRenderedPageBreak/>
              <w:t>Bürotätigkeit - Schnittwu</w:t>
            </w:r>
            <w:r w:rsidRPr="00044D14">
              <w:rPr>
                <w:rFonts w:ascii="Arial" w:hAnsi="Arial" w:cs="Arial"/>
                <w:sz w:val="20"/>
                <w:szCs w:val="20"/>
              </w:rPr>
              <w:t>n</w:t>
            </w:r>
            <w:r w:rsidRPr="00044D14">
              <w:rPr>
                <w:rFonts w:ascii="Arial" w:hAnsi="Arial" w:cs="Arial"/>
                <w:sz w:val="20"/>
                <w:szCs w:val="20"/>
              </w:rPr>
              <w:t>den</w:t>
            </w: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si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nd Schutzvorrichtungen an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Papie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schneidern</w:t>
            </w:r>
            <w:r>
              <w:rPr>
                <w:rFonts w:ascii="Arial" w:hAnsi="Arial" w:cs="Arial"/>
                <w:sz w:val="20"/>
                <w:szCs w:val="20"/>
              </w:rPr>
              <w:t xml:space="preserve"> vorhanden.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C79" w:rsidRPr="00044D14" w:rsidTr="00FF0773">
        <w:trPr>
          <w:trHeight w:val="555"/>
        </w:trPr>
        <w:tc>
          <w:tcPr>
            <w:tcW w:w="514" w:type="pct"/>
            <w:vMerge w:val="restart"/>
            <w:vAlign w:val="center"/>
          </w:tcPr>
          <w:p w:rsidR="00063C79" w:rsidRPr="00063C79" w:rsidRDefault="00063C79" w:rsidP="00B10F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C79">
              <w:rPr>
                <w:rFonts w:ascii="Arial" w:hAnsi="Arial" w:cs="Arial"/>
                <w:b/>
                <w:sz w:val="20"/>
                <w:szCs w:val="20"/>
              </w:rPr>
              <w:t xml:space="preserve">Heben,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63C79">
              <w:rPr>
                <w:rFonts w:ascii="Arial" w:hAnsi="Arial" w:cs="Arial"/>
                <w:b/>
                <w:sz w:val="20"/>
                <w:szCs w:val="20"/>
              </w:rPr>
              <w:t>sitzen  und Tragen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63C79">
              <w:rPr>
                <w:rFonts w:ascii="Arial" w:hAnsi="Arial" w:cs="Arial"/>
                <w:b/>
                <w:sz w:val="20"/>
                <w:szCs w:val="20"/>
              </w:rPr>
              <w:t>- Rücken-</w:t>
            </w:r>
          </w:p>
          <w:p w:rsidR="00063C79" w:rsidRPr="00063C79" w:rsidRDefault="00063C79" w:rsidP="00B10F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C79">
              <w:rPr>
                <w:rFonts w:ascii="Arial" w:hAnsi="Arial" w:cs="Arial"/>
                <w:b/>
                <w:sz w:val="20"/>
                <w:szCs w:val="20"/>
              </w:rPr>
              <w:t>schmerzen</w:t>
            </w:r>
          </w:p>
        </w:tc>
        <w:tc>
          <w:tcPr>
            <w:tcW w:w="1319" w:type="pct"/>
            <w:vAlign w:val="center"/>
          </w:tcPr>
          <w:p w:rsidR="00063C79" w:rsidRDefault="00063C79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8F3A7B">
              <w:rPr>
                <w:rFonts w:ascii="Arial" w:hAnsi="Arial" w:cs="Arial"/>
                <w:sz w:val="20"/>
                <w:szCs w:val="20"/>
              </w:rPr>
              <w:t>Mitarbeiter</w:t>
            </w:r>
            <w:r>
              <w:rPr>
                <w:rFonts w:ascii="Arial" w:hAnsi="Arial" w:cs="Arial"/>
                <w:sz w:val="20"/>
                <w:szCs w:val="20"/>
              </w:rPr>
              <w:t>/-innen werden</w:t>
            </w:r>
            <w:r w:rsidRPr="008F3A7B">
              <w:rPr>
                <w:rFonts w:ascii="Arial" w:hAnsi="Arial" w:cs="Arial"/>
                <w:sz w:val="20"/>
                <w:szCs w:val="20"/>
              </w:rPr>
              <w:t xml:space="preserve"> einmal jährlich</w:t>
            </w:r>
            <w:r>
              <w:rPr>
                <w:rFonts w:ascii="Arial" w:hAnsi="Arial" w:cs="Arial"/>
                <w:sz w:val="20"/>
                <w:szCs w:val="20"/>
              </w:rPr>
              <w:t xml:space="preserve"> zum rückengerechten </w:t>
            </w:r>
            <w:r w:rsidRPr="00CC06A7">
              <w:rPr>
                <w:rFonts w:ascii="Arial" w:hAnsi="Arial" w:cs="Arial"/>
                <w:b/>
                <w:sz w:val="20"/>
                <w:szCs w:val="20"/>
              </w:rPr>
              <w:t xml:space="preserve">Heben </w:t>
            </w:r>
            <w:r w:rsidRPr="00CC06A7">
              <w:rPr>
                <w:rFonts w:ascii="Arial" w:hAnsi="Arial" w:cs="Arial"/>
                <w:sz w:val="20"/>
                <w:szCs w:val="20"/>
              </w:rPr>
              <w:t>und</w:t>
            </w:r>
            <w:r w:rsidRPr="00CC06A7">
              <w:rPr>
                <w:rFonts w:ascii="Arial" w:hAnsi="Arial" w:cs="Arial"/>
                <w:b/>
                <w:sz w:val="20"/>
                <w:szCs w:val="20"/>
              </w:rPr>
              <w:t xml:space="preserve"> Tragen</w:t>
            </w:r>
            <w:r w:rsidRPr="008F3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A7B">
              <w:rPr>
                <w:rFonts w:ascii="Arial" w:hAnsi="Arial" w:cs="Arial"/>
                <w:b/>
                <w:bCs/>
                <w:sz w:val="20"/>
                <w:szCs w:val="20"/>
              </w:rPr>
              <w:t>unterwiesen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063C79" w:rsidRPr="00E45B61" w:rsidRDefault="00063C79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063C79" w:rsidRPr="00E45B61" w:rsidRDefault="00063C79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063C79" w:rsidRPr="00E45B61" w:rsidRDefault="00063C79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C79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063C79" w:rsidRPr="00063C79" w:rsidRDefault="00063C79" w:rsidP="00B10F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063C79" w:rsidRDefault="00063C79" w:rsidP="00BC0943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F3A7B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Pr="008F3A7B">
              <w:rPr>
                <w:rFonts w:ascii="Arial" w:hAnsi="Arial" w:cs="Arial"/>
                <w:b/>
                <w:bCs/>
                <w:sz w:val="20"/>
                <w:szCs w:val="20"/>
              </w:rPr>
              <w:t>Unterweisung</w:t>
            </w:r>
            <w:r w:rsidRPr="008F3A7B">
              <w:rPr>
                <w:rFonts w:ascii="Arial" w:hAnsi="Arial" w:cs="Arial"/>
                <w:sz w:val="20"/>
                <w:szCs w:val="20"/>
              </w:rPr>
              <w:t xml:space="preserve"> dokumentiert und </w:t>
            </w:r>
            <w:r>
              <w:rPr>
                <w:rFonts w:ascii="Arial" w:hAnsi="Arial" w:cs="Arial"/>
                <w:sz w:val="20"/>
                <w:szCs w:val="20"/>
              </w:rPr>
              <w:t>unterschrieben.</w:t>
            </w:r>
          </w:p>
        </w:tc>
        <w:tc>
          <w:tcPr>
            <w:tcW w:w="147" w:type="pct"/>
            <w:vAlign w:val="center"/>
          </w:tcPr>
          <w:p w:rsidR="00063C79" w:rsidRPr="00E45B61" w:rsidRDefault="00063C79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063C79" w:rsidRPr="00E45B61" w:rsidRDefault="00063C79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063C79" w:rsidRPr="00E45B61" w:rsidRDefault="00063C79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C79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063C79" w:rsidRPr="00063C79" w:rsidRDefault="00063C79" w:rsidP="00B10F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063C79" w:rsidRPr="00044D14" w:rsidRDefault="00063C79" w:rsidP="00E35EF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ED2A8A">
              <w:rPr>
                <w:rFonts w:ascii="Arial" w:hAnsi="Arial" w:cs="Arial"/>
                <w:b/>
                <w:sz w:val="20"/>
                <w:szCs w:val="20"/>
              </w:rPr>
              <w:t>Arbeitsflächen in der Küche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sen fü</w:t>
            </w:r>
            <w:r w:rsidRPr="00044D14">
              <w:rPr>
                <w:rFonts w:ascii="Arial" w:hAnsi="Arial" w:cs="Arial"/>
                <w:sz w:val="20"/>
                <w:szCs w:val="20"/>
              </w:rPr>
              <w:t>r Erwachsene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063C79" w:rsidRPr="00E45B61" w:rsidRDefault="00063C79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063C79" w:rsidRPr="00E45B61" w:rsidRDefault="00063C79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063C79" w:rsidRPr="00E45B61" w:rsidRDefault="00063C79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C79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063C79" w:rsidRPr="00044D14" w:rsidRDefault="00063C79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063C79" w:rsidRPr="00044D14" w:rsidRDefault="00063C79" w:rsidP="00E35EF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gibt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ein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Wickeltisch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in ergonom</w:t>
            </w:r>
            <w:r w:rsidRPr="00044D1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scher Höhe.</w:t>
            </w:r>
          </w:p>
        </w:tc>
        <w:tc>
          <w:tcPr>
            <w:tcW w:w="147" w:type="pct"/>
            <w:vAlign w:val="center"/>
          </w:tcPr>
          <w:p w:rsidR="00063C79" w:rsidRPr="00E45B61" w:rsidRDefault="00063C79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063C79" w:rsidRPr="00E45B61" w:rsidRDefault="00063C79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063C79" w:rsidRPr="00E45B61" w:rsidRDefault="00063C79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C79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063C79" w:rsidRPr="00044D14" w:rsidRDefault="00063C79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063C79" w:rsidRPr="00044D14" w:rsidRDefault="00063C79" w:rsidP="00ED2A8A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Wickeltisch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gibt es 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eine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Au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stiegshilfe</w:t>
            </w:r>
            <w:r>
              <w:rPr>
                <w:rFonts w:ascii="Arial" w:hAnsi="Arial" w:cs="Arial"/>
                <w:sz w:val="20"/>
                <w:szCs w:val="20"/>
              </w:rPr>
              <w:t xml:space="preserve"> für Kinder.</w:t>
            </w:r>
          </w:p>
        </w:tc>
        <w:tc>
          <w:tcPr>
            <w:tcW w:w="147" w:type="pct"/>
            <w:vAlign w:val="center"/>
          </w:tcPr>
          <w:p w:rsidR="00063C79" w:rsidRPr="00E45B61" w:rsidRDefault="00063C79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063C79" w:rsidRPr="00E45B61" w:rsidRDefault="00063C79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063C79" w:rsidRPr="00E45B61" w:rsidRDefault="00063C79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063C79" w:rsidRPr="00044D14" w:rsidRDefault="00063C79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C79" w:rsidRPr="00044D14" w:rsidTr="004D543E">
        <w:trPr>
          <w:cantSplit/>
          <w:trHeight w:val="1134"/>
        </w:trPr>
        <w:tc>
          <w:tcPr>
            <w:tcW w:w="514" w:type="pct"/>
            <w:vMerge w:val="restart"/>
            <w:vAlign w:val="center"/>
          </w:tcPr>
          <w:p w:rsidR="00063C79" w:rsidRDefault="00063C79" w:rsidP="004D54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weitere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A0055">
              <w:rPr>
                <w:rFonts w:ascii="Arial" w:hAnsi="Arial" w:cs="Arial"/>
                <w:b/>
                <w:sz w:val="20"/>
                <w:szCs w:val="20"/>
              </w:rPr>
              <w:t xml:space="preserve">mögliche Belastungen   </w:t>
            </w:r>
            <w:r>
              <w:rPr>
                <w:rFonts w:ascii="Arial" w:hAnsi="Arial" w:cs="Arial"/>
                <w:b/>
                <w:sz w:val="20"/>
                <w:szCs w:val="20"/>
              </w:rPr>
              <w:t>von</w:t>
            </w:r>
          </w:p>
          <w:p w:rsidR="00063C79" w:rsidRPr="00044D14" w:rsidRDefault="00063C79" w:rsidP="004D543E">
            <w:pPr>
              <w:rPr>
                <w:rFonts w:ascii="Arial" w:hAnsi="Arial" w:cs="Arial"/>
                <w:sz w:val="20"/>
                <w:szCs w:val="20"/>
              </w:rPr>
            </w:pPr>
            <w:r w:rsidRPr="008A0055">
              <w:rPr>
                <w:rFonts w:ascii="Arial" w:hAnsi="Arial" w:cs="Arial"/>
                <w:b/>
                <w:sz w:val="20"/>
                <w:szCs w:val="20"/>
              </w:rPr>
              <w:t xml:space="preserve">Muskeln und Skelett </w:t>
            </w:r>
          </w:p>
          <w:p w:rsidR="00063C79" w:rsidRPr="008A0055" w:rsidRDefault="00063C79" w:rsidP="004D5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3C79" w:rsidRPr="00044D14" w:rsidRDefault="00063C79" w:rsidP="004D5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9" w:type="pct"/>
            <w:vAlign w:val="center"/>
          </w:tcPr>
          <w:p w:rsidR="00063C79" w:rsidRPr="00FF0773" w:rsidRDefault="00063C79" w:rsidP="004D54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F0773">
              <w:rPr>
                <w:rFonts w:ascii="Arial" w:hAnsi="Arial" w:cs="Arial"/>
                <w:sz w:val="20"/>
                <w:szCs w:val="20"/>
              </w:rPr>
              <w:t>Für alle Tätigkeiten (Spielen/ Bildung</w:t>
            </w:r>
            <w:r w:rsidRPr="00FF0773">
              <w:rPr>
                <w:rFonts w:ascii="Arial" w:hAnsi="Arial" w:cs="Arial"/>
                <w:sz w:val="20"/>
                <w:szCs w:val="20"/>
              </w:rPr>
              <w:t>s</w:t>
            </w:r>
            <w:r w:rsidRPr="00FF0773">
              <w:rPr>
                <w:rFonts w:ascii="Arial" w:hAnsi="Arial" w:cs="Arial"/>
                <w:sz w:val="20"/>
                <w:szCs w:val="20"/>
              </w:rPr>
              <w:t>arbeit, Verpflegung, Kleiderwechsel, Büro, Mittagsschlaf, Reinigung, Pfl</w:t>
            </w:r>
            <w:r w:rsidRPr="00FF0773">
              <w:rPr>
                <w:rFonts w:ascii="Arial" w:hAnsi="Arial" w:cs="Arial"/>
                <w:sz w:val="20"/>
                <w:szCs w:val="20"/>
              </w:rPr>
              <w:t>e</w:t>
            </w:r>
            <w:r w:rsidRPr="00FF0773">
              <w:rPr>
                <w:rFonts w:ascii="Arial" w:hAnsi="Arial" w:cs="Arial"/>
                <w:sz w:val="20"/>
                <w:szCs w:val="20"/>
              </w:rPr>
              <w:t>ge/WC) ist</w:t>
            </w:r>
          </w:p>
          <w:p w:rsidR="00063C79" w:rsidRPr="00FF0773" w:rsidRDefault="00063C79" w:rsidP="004D543E">
            <w:pPr>
              <w:tabs>
                <w:tab w:val="num" w:pos="54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F0773">
              <w:rPr>
                <w:rFonts w:ascii="Arial" w:hAnsi="Arial" w:cs="Arial"/>
                <w:b/>
                <w:sz w:val="20"/>
                <w:szCs w:val="20"/>
              </w:rPr>
              <w:t>Ergonomisches Mobiliar vorhanden:</w:t>
            </w:r>
          </w:p>
          <w:p w:rsidR="00063C79" w:rsidRDefault="00063C79" w:rsidP="004D543E">
            <w:pPr>
              <w:tabs>
                <w:tab w:val="num" w:pos="5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F0773">
              <w:rPr>
                <w:rFonts w:ascii="Arial" w:hAnsi="Arial" w:cs="Arial"/>
                <w:b/>
                <w:sz w:val="20"/>
                <w:szCs w:val="20"/>
              </w:rPr>
              <w:t>- roll- u. höhenverstellbare Stühle</w:t>
            </w:r>
            <w:r w:rsidRPr="00FF0773">
              <w:rPr>
                <w:rFonts w:ascii="Arial" w:hAnsi="Arial" w:cs="Arial"/>
                <w:sz w:val="20"/>
                <w:szCs w:val="20"/>
              </w:rPr>
              <w:t xml:space="preserve"> (im Idealfall auch Tische), die rücken- und kniegerechtes Sitzen ermöglichen und auch Umräumen der Möbel ermöglichen ohne schweres Tragen</w:t>
            </w:r>
          </w:p>
        </w:tc>
        <w:tc>
          <w:tcPr>
            <w:tcW w:w="147" w:type="pct"/>
            <w:vAlign w:val="center"/>
          </w:tcPr>
          <w:p w:rsidR="00063C79" w:rsidRPr="00E45B61" w:rsidRDefault="00063C79" w:rsidP="004D54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063C79" w:rsidRPr="00E45B61" w:rsidRDefault="00063C79" w:rsidP="004D54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063C79" w:rsidRPr="00E45B61" w:rsidRDefault="00063C79" w:rsidP="004D54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4D543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063C79" w:rsidRPr="00044D14" w:rsidRDefault="00063C79" w:rsidP="004D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63C79" w:rsidRPr="00044D14" w:rsidRDefault="00063C79" w:rsidP="004D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4D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4D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063C79" w:rsidRPr="00044D14" w:rsidRDefault="00063C79" w:rsidP="004D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C79" w:rsidRPr="00044D14" w:rsidTr="004D543E">
        <w:trPr>
          <w:cantSplit/>
          <w:trHeight w:val="1134"/>
        </w:trPr>
        <w:tc>
          <w:tcPr>
            <w:tcW w:w="514" w:type="pct"/>
            <w:vMerge/>
            <w:vAlign w:val="center"/>
          </w:tcPr>
          <w:p w:rsidR="00063C79" w:rsidRPr="00044D14" w:rsidRDefault="00063C79" w:rsidP="004D5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063C79" w:rsidRPr="00FF0773" w:rsidRDefault="00063C79" w:rsidP="004D543E">
            <w:pPr>
              <w:tabs>
                <w:tab w:val="num" w:pos="5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F0773">
              <w:rPr>
                <w:rFonts w:ascii="Arial" w:hAnsi="Arial" w:cs="Arial"/>
                <w:sz w:val="20"/>
                <w:szCs w:val="20"/>
              </w:rPr>
              <w:t>- Anzieh- und Wickelhilfen</w:t>
            </w:r>
          </w:p>
          <w:p w:rsidR="00063C79" w:rsidRPr="00FF0773" w:rsidRDefault="00063C79" w:rsidP="004D543E">
            <w:pPr>
              <w:tabs>
                <w:tab w:val="num" w:pos="5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F0773">
              <w:rPr>
                <w:rFonts w:ascii="Arial" w:hAnsi="Arial" w:cs="Arial"/>
                <w:sz w:val="20"/>
                <w:szCs w:val="20"/>
              </w:rPr>
              <w:t>- Schulungen zu gesundheitsförderl</w:t>
            </w:r>
            <w:r w:rsidRPr="00FF0773">
              <w:rPr>
                <w:rFonts w:ascii="Arial" w:hAnsi="Arial" w:cs="Arial"/>
                <w:sz w:val="20"/>
                <w:szCs w:val="20"/>
              </w:rPr>
              <w:t>i</w:t>
            </w:r>
            <w:r w:rsidRPr="00FF0773">
              <w:rPr>
                <w:rFonts w:ascii="Arial" w:hAnsi="Arial" w:cs="Arial"/>
                <w:sz w:val="20"/>
                <w:szCs w:val="20"/>
              </w:rPr>
              <w:t>chem Arbeitsverhalten</w:t>
            </w:r>
          </w:p>
          <w:p w:rsidR="00063C79" w:rsidRDefault="00063C79" w:rsidP="004D543E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FF0773">
              <w:rPr>
                <w:rFonts w:ascii="Arial" w:hAnsi="Arial" w:cs="Arial"/>
                <w:sz w:val="20"/>
                <w:szCs w:val="20"/>
              </w:rPr>
              <w:t>- Schlafplätze sind von den Kindern allein zu erreichen (müssen nicht getr</w:t>
            </w:r>
            <w:r w:rsidRPr="00FF0773">
              <w:rPr>
                <w:rFonts w:ascii="Arial" w:hAnsi="Arial" w:cs="Arial"/>
                <w:sz w:val="20"/>
                <w:szCs w:val="20"/>
              </w:rPr>
              <w:t>a</w:t>
            </w:r>
            <w:r w:rsidRPr="00FF0773">
              <w:rPr>
                <w:rFonts w:ascii="Arial" w:hAnsi="Arial" w:cs="Arial"/>
                <w:sz w:val="20"/>
                <w:szCs w:val="20"/>
              </w:rPr>
              <w:t>gen werden!)</w:t>
            </w:r>
          </w:p>
        </w:tc>
        <w:tc>
          <w:tcPr>
            <w:tcW w:w="147" w:type="pct"/>
            <w:vAlign w:val="center"/>
          </w:tcPr>
          <w:p w:rsidR="00063C79" w:rsidRPr="00E45B61" w:rsidRDefault="00063C79" w:rsidP="004D54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063C79" w:rsidRPr="00E45B61" w:rsidRDefault="00063C79" w:rsidP="004D54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063C79" w:rsidRPr="00E45B61" w:rsidRDefault="00063C79" w:rsidP="004D54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4D543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063C79" w:rsidRPr="00044D14" w:rsidRDefault="00063C79" w:rsidP="004D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63C79" w:rsidRPr="00044D14" w:rsidRDefault="00063C79" w:rsidP="004D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4D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4D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063C79" w:rsidRPr="00044D14" w:rsidRDefault="00063C79" w:rsidP="004D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C79" w:rsidRPr="00044D14" w:rsidTr="004D543E">
        <w:trPr>
          <w:cantSplit/>
          <w:trHeight w:val="1134"/>
        </w:trPr>
        <w:tc>
          <w:tcPr>
            <w:tcW w:w="514" w:type="pct"/>
            <w:vMerge/>
            <w:vAlign w:val="center"/>
          </w:tcPr>
          <w:p w:rsidR="00063C79" w:rsidRDefault="00063C79" w:rsidP="004D5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063C79" w:rsidRDefault="00063C79" w:rsidP="004D543E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63C79" w:rsidRPr="00E45B61" w:rsidRDefault="00063C79" w:rsidP="004D54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063C79" w:rsidRPr="00E45B61" w:rsidRDefault="00063C79" w:rsidP="004D54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063C79" w:rsidRPr="00E45B61" w:rsidRDefault="00063C79" w:rsidP="004D54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4D543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063C79" w:rsidRPr="00044D14" w:rsidRDefault="00063C79" w:rsidP="004D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63C79" w:rsidRPr="00044D14" w:rsidRDefault="00063C79" w:rsidP="004D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4D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063C79" w:rsidRPr="00044D14" w:rsidRDefault="00063C79" w:rsidP="004D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063C79" w:rsidRPr="00044D14" w:rsidRDefault="00063C79" w:rsidP="004D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cantSplit/>
          <w:trHeight w:val="1134"/>
        </w:trPr>
        <w:tc>
          <w:tcPr>
            <w:tcW w:w="514" w:type="pct"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sz w:val="20"/>
                <w:szCs w:val="20"/>
              </w:rPr>
              <w:t>Gruppenrä</w:t>
            </w:r>
            <w:r w:rsidRPr="00044D14">
              <w:rPr>
                <w:rFonts w:ascii="Arial" w:hAnsi="Arial" w:cs="Arial"/>
                <w:sz w:val="20"/>
                <w:szCs w:val="20"/>
              </w:rPr>
              <w:t>u</w:t>
            </w:r>
            <w:r w:rsidRPr="00044D14">
              <w:rPr>
                <w:rFonts w:ascii="Arial" w:hAnsi="Arial" w:cs="Arial"/>
                <w:sz w:val="20"/>
                <w:szCs w:val="20"/>
              </w:rPr>
              <w:t>me, Foyer - Schwerhörig-</w:t>
            </w:r>
          </w:p>
          <w:p w:rsidR="00D92F95" w:rsidRPr="00044D14" w:rsidRDefault="00D92F95" w:rsidP="008A7A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4D14">
              <w:rPr>
                <w:rFonts w:ascii="Arial" w:hAnsi="Arial" w:cs="Arial"/>
                <w:sz w:val="20"/>
                <w:szCs w:val="20"/>
              </w:rPr>
              <w:t>keit</w:t>
            </w:r>
            <w:proofErr w:type="spellEnd"/>
            <w:r w:rsidRPr="00044D14">
              <w:rPr>
                <w:rFonts w:ascii="Arial" w:hAnsi="Arial" w:cs="Arial"/>
                <w:sz w:val="20"/>
                <w:szCs w:val="20"/>
              </w:rPr>
              <w:t>, Stress</w:t>
            </w:r>
          </w:p>
        </w:tc>
        <w:tc>
          <w:tcPr>
            <w:tcW w:w="1319" w:type="pct"/>
            <w:vAlign w:val="center"/>
          </w:tcPr>
          <w:p w:rsidR="00D92F95" w:rsidRPr="00044D14" w:rsidRDefault="00D92F95" w:rsidP="00E35EF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raumakustische Verhältnisse </w:t>
            </w:r>
            <w:r w:rsidRPr="00957ADE">
              <w:rPr>
                <w:rFonts w:ascii="Arial" w:hAnsi="Arial" w:cs="Arial"/>
                <w:bCs/>
                <w:sz w:val="20"/>
                <w:szCs w:val="20"/>
              </w:rPr>
              <w:t xml:space="preserve">sind </w:t>
            </w:r>
            <w:r w:rsidRPr="00957ADE">
              <w:rPr>
                <w:rFonts w:ascii="Arial" w:hAnsi="Arial" w:cs="Arial"/>
                <w:sz w:val="20"/>
                <w:szCs w:val="20"/>
              </w:rPr>
              <w:t>in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Ordnung </w:t>
            </w:r>
            <w:r>
              <w:rPr>
                <w:rFonts w:ascii="Arial" w:hAnsi="Arial" w:cs="Arial"/>
                <w:sz w:val="20"/>
                <w:szCs w:val="20"/>
              </w:rPr>
              <w:t>und f</w:t>
            </w:r>
            <w:r w:rsidRPr="00044D14">
              <w:rPr>
                <w:rFonts w:ascii="Arial" w:hAnsi="Arial" w:cs="Arial"/>
                <w:sz w:val="20"/>
                <w:szCs w:val="20"/>
              </w:rPr>
              <w:t>ühren zu keinen g</w:t>
            </w:r>
            <w:r w:rsidRPr="00044D14">
              <w:rPr>
                <w:rFonts w:ascii="Arial" w:hAnsi="Arial" w:cs="Arial"/>
                <w:sz w:val="20"/>
                <w:szCs w:val="20"/>
              </w:rPr>
              <w:t>e</w:t>
            </w:r>
            <w:r w:rsidRPr="00044D14">
              <w:rPr>
                <w:rFonts w:ascii="Arial" w:hAnsi="Arial" w:cs="Arial"/>
                <w:sz w:val="20"/>
                <w:szCs w:val="20"/>
              </w:rPr>
              <w:t>sundheitlichen Beein</w:t>
            </w:r>
            <w:r>
              <w:rPr>
                <w:rFonts w:ascii="Arial" w:hAnsi="Arial" w:cs="Arial"/>
                <w:sz w:val="20"/>
                <w:szCs w:val="20"/>
              </w:rPr>
              <w:t>trächtigungen.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cantSplit/>
          <w:trHeight w:val="1134"/>
        </w:trPr>
        <w:tc>
          <w:tcPr>
            <w:tcW w:w="514" w:type="pct"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sz w:val="20"/>
                <w:szCs w:val="20"/>
              </w:rPr>
              <w:t>Gruppenraum</w:t>
            </w:r>
          </w:p>
        </w:tc>
        <w:tc>
          <w:tcPr>
            <w:tcW w:w="1319" w:type="pct"/>
            <w:vAlign w:val="center"/>
          </w:tcPr>
          <w:p w:rsidR="00D92F95" w:rsidRPr="00044D14" w:rsidRDefault="00D92F95" w:rsidP="00D3624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i</w:t>
            </w:r>
            <w:r w:rsidRPr="00044D14">
              <w:rPr>
                <w:rFonts w:ascii="Arial" w:hAnsi="Arial" w:cs="Arial"/>
                <w:sz w:val="20"/>
                <w:szCs w:val="20"/>
              </w:rPr>
              <w:t>st während der gesamten Arbeitszeit im Gruppenraum eine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Raumtemperatur</w:t>
            </w:r>
            <w:r>
              <w:rPr>
                <w:rFonts w:ascii="Arial" w:hAnsi="Arial" w:cs="Arial"/>
                <w:sz w:val="20"/>
                <w:szCs w:val="20"/>
              </w:rPr>
              <w:t xml:space="preserve"> von mind. 19°C – 21°C gewährleistet.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cantSplit/>
          <w:trHeight w:val="1134"/>
        </w:trPr>
        <w:tc>
          <w:tcPr>
            <w:tcW w:w="514" w:type="pct"/>
            <w:vAlign w:val="center"/>
          </w:tcPr>
          <w:p w:rsidR="00D92F95" w:rsidRPr="00044D14" w:rsidRDefault="00D92F95" w:rsidP="002D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Default="00D92F95" w:rsidP="002D1527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Weitere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2D15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2D15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2D15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2D1527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2D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2D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2D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2D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2D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cantSplit/>
          <w:trHeight w:val="1027"/>
        </w:trPr>
        <w:tc>
          <w:tcPr>
            <w:tcW w:w="514" w:type="pct"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 w:val="restart"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sz w:val="20"/>
                <w:szCs w:val="20"/>
              </w:rPr>
              <w:lastRenderedPageBreak/>
              <w:t>Umgang mit Gefahrstoffen</w:t>
            </w: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>Mitarbeit</w:t>
            </w:r>
            <w:r w:rsidRPr="00044D14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>/-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innen </w:t>
            </w:r>
            <w:r>
              <w:rPr>
                <w:rFonts w:ascii="Arial" w:hAnsi="Arial" w:cs="Arial"/>
                <w:sz w:val="20"/>
                <w:szCs w:val="20"/>
              </w:rPr>
              <w:t xml:space="preserve">haben keinen 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Umgang mit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Gefahrstoffen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C79">
              <w:rPr>
                <w:rFonts w:ascii="Arial" w:hAnsi="Arial" w:cs="Arial"/>
                <w:sz w:val="20"/>
                <w:szCs w:val="20"/>
              </w:rPr>
              <w:br/>
            </w:r>
            <w:r w:rsidRPr="00044D14">
              <w:rPr>
                <w:rFonts w:ascii="Arial" w:hAnsi="Arial" w:cs="Arial"/>
                <w:sz w:val="20"/>
                <w:szCs w:val="20"/>
              </w:rPr>
              <w:t>(Reini</w:t>
            </w:r>
            <w:r>
              <w:rPr>
                <w:rFonts w:ascii="Arial" w:hAnsi="Arial" w:cs="Arial"/>
                <w:sz w:val="20"/>
                <w:szCs w:val="20"/>
              </w:rPr>
              <w:t>gungsmittel, Lacke, Kleber).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Default="00D92F95" w:rsidP="00D3624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 dem Einsatz von Gefahrstoffen wu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den mögliche </w:t>
            </w:r>
            <w:r>
              <w:rPr>
                <w:rFonts w:ascii="Arial" w:hAnsi="Arial" w:cs="Arial"/>
                <w:b/>
                <w:sz w:val="20"/>
                <w:szCs w:val="20"/>
              </w:rPr>
              <w:t>ungefährlichere Altern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tiven</w:t>
            </w:r>
            <w:r>
              <w:rPr>
                <w:rFonts w:ascii="Arial" w:hAnsi="Arial" w:cs="Arial"/>
                <w:sz w:val="20"/>
                <w:szCs w:val="20"/>
              </w:rPr>
              <w:t xml:space="preserve"> geprüft. („Ersatzstoffprüfung“)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ie </w:t>
            </w:r>
            <w:r>
              <w:rPr>
                <w:rFonts w:ascii="Arial" w:hAnsi="Arial" w:cs="Arial"/>
                <w:sz w:val="20"/>
                <w:szCs w:val="20"/>
              </w:rPr>
              <w:t>Mitarbeiter/-innen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werden </w:t>
            </w:r>
            <w:r w:rsidRPr="00044D14">
              <w:rPr>
                <w:rFonts w:ascii="Arial" w:hAnsi="Arial" w:cs="Arial"/>
                <w:sz w:val="20"/>
                <w:szCs w:val="20"/>
              </w:rPr>
              <w:t>im U</w:t>
            </w:r>
            <w:r w:rsidRPr="00044D14">
              <w:rPr>
                <w:rFonts w:ascii="Arial" w:hAnsi="Arial" w:cs="Arial"/>
                <w:sz w:val="20"/>
                <w:szCs w:val="20"/>
              </w:rPr>
              <w:t>m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gang mit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Gefahrstoffen unterwiesen.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ED2A8A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ür </w:t>
            </w:r>
            <w:r>
              <w:rPr>
                <w:rFonts w:ascii="Arial" w:hAnsi="Arial" w:cs="Arial"/>
                <w:sz w:val="20"/>
                <w:szCs w:val="20"/>
              </w:rPr>
              <w:t>ggf. vorhandene Gefahrstoffe st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hen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Sicherheitsdatenblätter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triebsanweisungen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zur Verfügung.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D3624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nach Anforderung wird 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persönliche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Schutzausrüstung</w:t>
            </w:r>
            <w:r>
              <w:rPr>
                <w:rFonts w:ascii="Arial" w:hAnsi="Arial" w:cs="Arial"/>
                <w:sz w:val="20"/>
                <w:szCs w:val="20"/>
              </w:rPr>
              <w:t xml:space="preserve"> zur Verfügung 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stellt.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cantSplit/>
          <w:trHeight w:val="1134"/>
        </w:trPr>
        <w:tc>
          <w:tcPr>
            <w:tcW w:w="514" w:type="pct"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Default="00D92F95" w:rsidP="002D152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Weiteres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 w:val="restart"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sz w:val="20"/>
                <w:szCs w:val="20"/>
              </w:rPr>
              <w:t>Umgang mit Kindern –</w:t>
            </w:r>
          </w:p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sz w:val="20"/>
                <w:szCs w:val="20"/>
              </w:rPr>
              <w:t>Infektions-gefahren</w:t>
            </w:r>
          </w:p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Default="00D92F95" w:rsidP="004B39A6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Zur </w:t>
            </w:r>
            <w:r w:rsidRPr="00F53091">
              <w:rPr>
                <w:rFonts w:ascii="Arial" w:hAnsi="Arial" w:cs="Arial"/>
                <w:b/>
                <w:sz w:val="20"/>
                <w:szCs w:val="20"/>
              </w:rPr>
              <w:t xml:space="preserve">Entsorgung </w:t>
            </w:r>
            <w:r w:rsidRPr="00F53091">
              <w:rPr>
                <w:rFonts w:ascii="Arial" w:hAnsi="Arial" w:cs="Arial"/>
                <w:sz w:val="20"/>
                <w:szCs w:val="20"/>
              </w:rPr>
              <w:t>von</w:t>
            </w:r>
            <w:r w:rsidRPr="00F53091">
              <w:rPr>
                <w:rFonts w:ascii="Arial" w:hAnsi="Arial" w:cs="Arial"/>
                <w:b/>
                <w:sz w:val="20"/>
                <w:szCs w:val="20"/>
              </w:rPr>
              <w:t xml:space="preserve"> Windeln</w:t>
            </w:r>
            <w:r>
              <w:rPr>
                <w:rFonts w:ascii="Arial" w:hAnsi="Arial" w:cs="Arial"/>
                <w:sz w:val="20"/>
                <w:szCs w:val="20"/>
              </w:rPr>
              <w:t xml:space="preserve"> gibt es dichtschließende Behälter.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D3624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ei </w:t>
            </w:r>
            <w:r>
              <w:rPr>
                <w:rFonts w:ascii="Arial" w:hAnsi="Arial" w:cs="Arial"/>
                <w:sz w:val="20"/>
                <w:szCs w:val="20"/>
              </w:rPr>
              <w:t>möglichem Kontakt mit Stuhlgang werden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geeignete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Handschuhe</w:t>
            </w:r>
            <w:r>
              <w:rPr>
                <w:rFonts w:ascii="Arial" w:hAnsi="Arial" w:cs="Arial"/>
                <w:sz w:val="20"/>
                <w:szCs w:val="20"/>
              </w:rPr>
              <w:t xml:space="preserve"> getr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gen.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ei </w:t>
            </w:r>
            <w:r>
              <w:rPr>
                <w:rFonts w:ascii="Arial" w:hAnsi="Arial" w:cs="Arial"/>
                <w:sz w:val="20"/>
                <w:szCs w:val="20"/>
              </w:rPr>
              <w:t>Erste-Hilfe-Leistungen werden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eignete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Handschuhe</w:t>
            </w:r>
            <w:r>
              <w:rPr>
                <w:rFonts w:ascii="Arial" w:hAnsi="Arial" w:cs="Arial"/>
                <w:sz w:val="20"/>
                <w:szCs w:val="20"/>
              </w:rPr>
              <w:t xml:space="preserve"> getragen.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BC0943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gibt </w:t>
            </w:r>
            <w:r w:rsidRPr="00044D14">
              <w:rPr>
                <w:rFonts w:ascii="Arial" w:hAnsi="Arial" w:cs="Arial"/>
                <w:sz w:val="20"/>
                <w:szCs w:val="20"/>
              </w:rPr>
              <w:t>ein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Hautschutzplan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6A7F8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gibt am Handwaschplatz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Seife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spender bzw. Einwegseife</w:t>
            </w:r>
            <w:r>
              <w:rPr>
                <w:rFonts w:ascii="Arial" w:hAnsi="Arial" w:cs="Arial"/>
                <w:sz w:val="20"/>
                <w:szCs w:val="20"/>
              </w:rPr>
              <w:t>. sowie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6A7F8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Einweghandtücher bzw. </w:t>
            </w:r>
            <w:r w:rsidR="008A005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Handtuchrolle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Arbeitgeber</w:t>
            </w:r>
            <w:r>
              <w:rPr>
                <w:rFonts w:ascii="Arial" w:hAnsi="Arial" w:cs="Arial"/>
                <w:sz w:val="20"/>
                <w:szCs w:val="20"/>
              </w:rPr>
              <w:t xml:space="preserve"> stellt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Hautschutzmittel</w:t>
            </w:r>
            <w:r w:rsidRPr="00044D14">
              <w:rPr>
                <w:rFonts w:ascii="Arial" w:hAnsi="Arial" w:cs="Arial"/>
                <w:sz w:val="20"/>
                <w:szCs w:val="20"/>
              </w:rPr>
              <w:t>, Hautpflegecreme und Mittel</w:t>
            </w:r>
            <w:r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="008A005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Desinfektion zur Verfügung.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214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844DE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Eine mind. jährlich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Unterweisung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zum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Mutterschutzgesetz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und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044D14">
              <w:rPr>
                <w:rFonts w:ascii="Arial" w:hAnsi="Arial" w:cs="Arial"/>
                <w:sz w:val="20"/>
                <w:szCs w:val="20"/>
              </w:rPr>
              <w:t>ögliche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Beschäftigungsbe</w:t>
            </w:r>
            <w:r>
              <w:rPr>
                <w:rFonts w:ascii="Arial" w:hAnsi="Arial" w:cs="Arial"/>
                <w:sz w:val="20"/>
                <w:szCs w:val="20"/>
              </w:rPr>
              <w:t>schränkungen findet statt.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D92F95" w:rsidRDefault="00D92F95" w:rsidP="00E4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4B39A6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Mitarbeiter/-innen werden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zu §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35 Infektionsschutzgesetz (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Vermeidung der Ausbreitung von infektiösen E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>krankungen</w:t>
            </w:r>
            <w:r>
              <w:rPr>
                <w:rFonts w:ascii="Arial" w:hAnsi="Arial" w:cs="Arial"/>
                <w:sz w:val="20"/>
                <w:szCs w:val="20"/>
              </w:rPr>
              <w:t>) alle 2 Jahre unterwiesen.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 w:val="restart"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sz w:val="20"/>
                <w:szCs w:val="20"/>
              </w:rPr>
              <w:t>Umgang mit Kindern –</w:t>
            </w:r>
          </w:p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sz w:val="20"/>
                <w:szCs w:val="20"/>
              </w:rPr>
              <w:t>Infektions-gefahren</w:t>
            </w:r>
          </w:p>
        </w:tc>
        <w:tc>
          <w:tcPr>
            <w:tcW w:w="1319" w:type="pct"/>
            <w:vAlign w:val="center"/>
          </w:tcPr>
          <w:p w:rsidR="00D92F95" w:rsidRPr="00044D14" w:rsidRDefault="00D92F95" w:rsidP="008A005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Mitarbeiter/-innen werden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zu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§ 43 Infektionsschutzgesetz (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Umgang </w:t>
            </w:r>
            <w:r w:rsidRPr="00F53091">
              <w:rPr>
                <w:rFonts w:ascii="Arial" w:hAnsi="Arial" w:cs="Arial"/>
                <w:bCs/>
                <w:sz w:val="20"/>
                <w:szCs w:val="20"/>
              </w:rPr>
              <w:t>mit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Lebensmitteln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alle 2 J</w:t>
            </w:r>
            <w:r w:rsidR="008A005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unterwiesen.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044D14" w:rsidRDefault="00D92F95" w:rsidP="004B39A6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06A5F">
              <w:rPr>
                <w:rFonts w:ascii="Arial" w:hAnsi="Arial" w:cs="Arial"/>
                <w:b/>
                <w:sz w:val="20"/>
                <w:szCs w:val="20"/>
              </w:rPr>
              <w:t>Unterweisungen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werden </w:t>
            </w:r>
            <w:r w:rsidRPr="004B39A6">
              <w:rPr>
                <w:rFonts w:ascii="Arial" w:hAnsi="Arial" w:cs="Arial"/>
                <w:b/>
                <w:sz w:val="20"/>
                <w:szCs w:val="20"/>
              </w:rPr>
              <w:t>dokum</w:t>
            </w:r>
            <w:r w:rsidRPr="00406A5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06A5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06A5F">
              <w:rPr>
                <w:rFonts w:ascii="Arial" w:hAnsi="Arial" w:cs="Arial"/>
                <w:b/>
                <w:sz w:val="20"/>
                <w:szCs w:val="20"/>
              </w:rPr>
              <w:t>tiert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 w:val="restart"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 w:rsidRPr="00044D14">
              <w:rPr>
                <w:rFonts w:ascii="Arial" w:hAnsi="Arial" w:cs="Arial"/>
                <w:sz w:val="20"/>
                <w:szCs w:val="20"/>
              </w:rPr>
              <w:t>Außenspiel-</w:t>
            </w:r>
          </w:p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4D14">
              <w:rPr>
                <w:rFonts w:ascii="Arial" w:hAnsi="Arial" w:cs="Arial"/>
                <w:sz w:val="20"/>
                <w:szCs w:val="20"/>
              </w:rPr>
              <w:t>bereich</w:t>
            </w:r>
            <w:proofErr w:type="spellEnd"/>
          </w:p>
        </w:tc>
        <w:tc>
          <w:tcPr>
            <w:tcW w:w="1319" w:type="pct"/>
            <w:vAlign w:val="center"/>
          </w:tcPr>
          <w:p w:rsidR="00D92F95" w:rsidRPr="00044D14" w:rsidRDefault="00D92F95" w:rsidP="00844DE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gibt eine</w:t>
            </w:r>
            <w:r w:rsidRPr="00044D14">
              <w:rPr>
                <w:rFonts w:ascii="Arial" w:hAnsi="Arial" w:cs="Arial"/>
                <w:sz w:val="20"/>
                <w:szCs w:val="20"/>
              </w:rPr>
              <w:t xml:space="preserve"> regelmäßige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Baumwartung </w:t>
            </w:r>
            <w:r>
              <w:rPr>
                <w:rFonts w:ascii="Arial" w:hAnsi="Arial" w:cs="Arial"/>
                <w:sz w:val="20"/>
                <w:szCs w:val="20"/>
              </w:rPr>
              <w:t>incl. Dokumentation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trHeight w:val="555"/>
        </w:trPr>
        <w:tc>
          <w:tcPr>
            <w:tcW w:w="514" w:type="pct"/>
            <w:vMerge/>
            <w:vAlign w:val="center"/>
          </w:tcPr>
          <w:p w:rsidR="00D92F95" w:rsidRPr="00044D14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vAlign w:val="center"/>
          </w:tcPr>
          <w:p w:rsidR="00D92F95" w:rsidRPr="0059301D" w:rsidRDefault="00D92F95" w:rsidP="004B39A6">
            <w:pPr>
              <w:spacing w:before="40" w:after="20"/>
              <w:rPr>
                <w:rFonts w:ascii="Arial" w:hAnsi="Arial" w:cs="Arial"/>
                <w:color w:val="00421E"/>
                <w:sz w:val="20"/>
                <w:szCs w:val="20"/>
              </w:rPr>
            </w:pPr>
            <w:r w:rsidRPr="00844DE7">
              <w:rPr>
                <w:rFonts w:ascii="Arial" w:hAnsi="Arial" w:cs="Arial"/>
                <w:b/>
                <w:sz w:val="20"/>
                <w:szCs w:val="20"/>
              </w:rPr>
              <w:t>Wartung und Prüfung der Auße</w:t>
            </w:r>
            <w:r w:rsidRPr="00844DE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44DE7">
              <w:rPr>
                <w:rFonts w:ascii="Arial" w:hAnsi="Arial" w:cs="Arial"/>
                <w:b/>
                <w:sz w:val="20"/>
                <w:szCs w:val="20"/>
              </w:rPr>
              <w:t xml:space="preserve">spielgeräte </w:t>
            </w:r>
            <w:r w:rsidRPr="00844DE7">
              <w:rPr>
                <w:rFonts w:ascii="Arial" w:hAnsi="Arial" w:cs="Arial"/>
                <w:sz w:val="20"/>
                <w:szCs w:val="20"/>
              </w:rPr>
              <w:t>(Jahres- und Zwischenpr</w:t>
            </w:r>
            <w:r w:rsidRPr="00844DE7">
              <w:rPr>
                <w:rFonts w:ascii="Arial" w:hAnsi="Arial" w:cs="Arial"/>
                <w:sz w:val="20"/>
                <w:szCs w:val="20"/>
              </w:rPr>
              <w:t>ü</w:t>
            </w:r>
            <w:r w:rsidRPr="00844DE7">
              <w:rPr>
                <w:rFonts w:ascii="Arial" w:hAnsi="Arial" w:cs="Arial"/>
                <w:sz w:val="20"/>
                <w:szCs w:val="20"/>
              </w:rPr>
              <w:t>fungen) finden statt.</w:t>
            </w: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773" w:rsidRPr="00044D14" w:rsidTr="00FF0773">
        <w:trPr>
          <w:cantSplit/>
          <w:trHeight w:val="1134"/>
        </w:trPr>
        <w:tc>
          <w:tcPr>
            <w:tcW w:w="514" w:type="pct"/>
            <w:vAlign w:val="center"/>
          </w:tcPr>
          <w:p w:rsidR="00FF0773" w:rsidRDefault="00FF0773" w:rsidP="00FF0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Weitere T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 xml:space="preserve">tigkeiten und Belastungen </w:t>
            </w:r>
          </w:p>
        </w:tc>
        <w:tc>
          <w:tcPr>
            <w:tcW w:w="1319" w:type="pct"/>
            <w:vAlign w:val="center"/>
          </w:tcPr>
          <w:p w:rsidR="00FF0773" w:rsidRDefault="00FF0773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FF0773" w:rsidRPr="00E45B61" w:rsidRDefault="00FF0773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FF0773" w:rsidRPr="00E45B61" w:rsidRDefault="00FF0773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FF0773" w:rsidRPr="00E45B61" w:rsidRDefault="00FF0773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FF0773" w:rsidRPr="00044D14" w:rsidRDefault="00FF0773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FF0773" w:rsidRPr="00044D14" w:rsidRDefault="00FF0773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FF0773" w:rsidRPr="00044D14" w:rsidRDefault="00FF0773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FF0773" w:rsidRPr="00044D14" w:rsidRDefault="00FF0773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FF0773" w:rsidRPr="00044D14" w:rsidRDefault="00FF0773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FF0773" w:rsidRPr="00044D14" w:rsidRDefault="00FF0773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773" w:rsidRPr="00044D14" w:rsidTr="005B604B">
        <w:trPr>
          <w:cantSplit/>
          <w:trHeight w:val="1134"/>
        </w:trPr>
        <w:tc>
          <w:tcPr>
            <w:tcW w:w="514" w:type="pct"/>
            <w:vAlign w:val="center"/>
          </w:tcPr>
          <w:p w:rsidR="00FF0773" w:rsidRDefault="00FF0773" w:rsidP="005B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9" w:type="pct"/>
            <w:vAlign w:val="center"/>
          </w:tcPr>
          <w:p w:rsidR="00FF0773" w:rsidRDefault="00FF0773" w:rsidP="005B604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FF0773" w:rsidRPr="00E45B61" w:rsidRDefault="00FF0773" w:rsidP="005B604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FF0773" w:rsidRPr="00E45B61" w:rsidRDefault="00FF0773" w:rsidP="005B604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FF0773" w:rsidRPr="00E45B61" w:rsidRDefault="00FF0773" w:rsidP="005B604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FF0773" w:rsidRPr="00044D14" w:rsidRDefault="00FF0773" w:rsidP="005B604B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FF0773" w:rsidRPr="00044D14" w:rsidRDefault="00FF0773" w:rsidP="005B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FF0773" w:rsidRPr="00044D14" w:rsidRDefault="00FF0773" w:rsidP="005B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FF0773" w:rsidRPr="00044D14" w:rsidRDefault="00FF0773" w:rsidP="005B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FF0773" w:rsidRPr="00044D14" w:rsidRDefault="00FF0773" w:rsidP="005B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FF0773" w:rsidRPr="00044D14" w:rsidRDefault="00FF0773" w:rsidP="005B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773" w:rsidRPr="00044D14" w:rsidTr="005B604B">
        <w:trPr>
          <w:cantSplit/>
          <w:trHeight w:val="1134"/>
        </w:trPr>
        <w:tc>
          <w:tcPr>
            <w:tcW w:w="514" w:type="pct"/>
            <w:vAlign w:val="center"/>
          </w:tcPr>
          <w:p w:rsidR="00FF0773" w:rsidRDefault="00FF0773" w:rsidP="005B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9" w:type="pct"/>
            <w:vAlign w:val="center"/>
          </w:tcPr>
          <w:p w:rsidR="00FF0773" w:rsidRDefault="00FF0773" w:rsidP="005B604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FF0773" w:rsidRPr="00E45B61" w:rsidRDefault="00FF0773" w:rsidP="005B604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FF0773" w:rsidRPr="00E45B61" w:rsidRDefault="00FF0773" w:rsidP="005B604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FF0773" w:rsidRPr="00E45B61" w:rsidRDefault="00FF0773" w:rsidP="005B604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FF0773" w:rsidRPr="00044D14" w:rsidRDefault="00FF0773" w:rsidP="005B604B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FF0773" w:rsidRPr="00044D14" w:rsidRDefault="00FF0773" w:rsidP="005B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FF0773" w:rsidRPr="00044D14" w:rsidRDefault="00FF0773" w:rsidP="005B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FF0773" w:rsidRPr="00044D14" w:rsidRDefault="00FF0773" w:rsidP="005B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FF0773" w:rsidRPr="00044D14" w:rsidRDefault="00FF0773" w:rsidP="005B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FF0773" w:rsidRPr="00044D14" w:rsidRDefault="00FF0773" w:rsidP="005B6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F95" w:rsidRPr="00044D14" w:rsidTr="00FF0773">
        <w:trPr>
          <w:cantSplit/>
          <w:trHeight w:val="1134"/>
        </w:trPr>
        <w:tc>
          <w:tcPr>
            <w:tcW w:w="514" w:type="pct"/>
            <w:vAlign w:val="center"/>
          </w:tcPr>
          <w:p w:rsidR="00D92F95" w:rsidRDefault="00D92F95" w:rsidP="00B10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F077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9" w:type="pct"/>
            <w:vAlign w:val="center"/>
          </w:tcPr>
          <w:p w:rsidR="00D92F95" w:rsidRDefault="00D92F95" w:rsidP="00A02860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6" w:type="pct"/>
            <w:vAlign w:val="center"/>
          </w:tcPr>
          <w:p w:rsidR="00D92F95" w:rsidRPr="00E45B61" w:rsidRDefault="00D92F95" w:rsidP="00E45B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</w:tcPr>
          <w:p w:rsidR="00D92F95" w:rsidRPr="00044D14" w:rsidRDefault="00D92F95" w:rsidP="00E4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4AE" w:rsidRPr="00044D14" w:rsidRDefault="00DF64AE">
      <w:pPr>
        <w:rPr>
          <w:rFonts w:ascii="Arial" w:hAnsi="Arial" w:cs="Arial"/>
          <w:u w:val="single"/>
        </w:rPr>
      </w:pPr>
    </w:p>
    <w:p w:rsidR="002F4FCD" w:rsidRDefault="002F4FCD" w:rsidP="00E758F7">
      <w:pPr>
        <w:rPr>
          <w:rFonts w:ascii="Arial" w:hAnsi="Arial" w:cs="Arial"/>
          <w:sz w:val="28"/>
          <w:szCs w:val="28"/>
          <w:u w:val="single"/>
        </w:rPr>
        <w:sectPr w:rsidR="002F4FCD" w:rsidSect="00D92F95">
          <w:pgSz w:w="16838" w:h="11906" w:orient="landscape"/>
          <w:pgMar w:top="1418" w:right="1134" w:bottom="1418" w:left="1418" w:header="851" w:footer="709" w:gutter="0"/>
          <w:cols w:space="708"/>
          <w:docGrid w:linePitch="360"/>
        </w:sectPr>
      </w:pPr>
    </w:p>
    <w:p w:rsidR="001A5A02" w:rsidRDefault="001A5A02" w:rsidP="001A5A02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5E5F0C">
        <w:rPr>
          <w:rFonts w:ascii="Arial" w:hAnsi="Arial" w:cs="Arial"/>
          <w:bCs/>
          <w:sz w:val="20"/>
        </w:rPr>
        <w:lastRenderedPageBreak/>
        <w:t xml:space="preserve">aus </w:t>
      </w:r>
      <w:r>
        <w:rPr>
          <w:rFonts w:ascii="Arial" w:hAnsi="Arial" w:cs="Arial"/>
          <w:bCs/>
          <w:sz w:val="20"/>
        </w:rPr>
        <w:t xml:space="preserve">  </w:t>
      </w:r>
      <w:r>
        <w:rPr>
          <w:rFonts w:ascii="Tahoma" w:hAnsi="Tahoma" w:cs="Tahoma"/>
          <w:color w:val="0000FF"/>
          <w:sz w:val="16"/>
          <w:szCs w:val="16"/>
          <w:u w:val="single"/>
        </w:rPr>
        <w:t>http://www.sichere-kita.de/leitung/_docs/gbup/3.5-psychische_belastungen.doc</w:t>
      </w:r>
    </w:p>
    <w:p w:rsidR="001A5A02" w:rsidRPr="00CA1AFC" w:rsidRDefault="001A5A02" w:rsidP="001A5A02">
      <w:pPr>
        <w:spacing w:before="20" w:after="120"/>
        <w:rPr>
          <w:rFonts w:cs="Arial"/>
          <w:b/>
          <w:bCs/>
          <w:sz w:val="20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567"/>
        <w:gridCol w:w="567"/>
        <w:gridCol w:w="567"/>
        <w:gridCol w:w="567"/>
        <w:gridCol w:w="567"/>
        <w:gridCol w:w="7088"/>
      </w:tblGrid>
      <w:tr w:rsidR="001A5A02" w:rsidRPr="00B55926" w:rsidTr="002D1527">
        <w:trPr>
          <w:cantSplit/>
          <w:trHeight w:val="238"/>
          <w:tblHeader/>
        </w:trPr>
        <w:tc>
          <w:tcPr>
            <w:tcW w:w="567" w:type="dxa"/>
            <w:shd w:val="clear" w:color="auto" w:fill="auto"/>
            <w:vAlign w:val="center"/>
          </w:tcPr>
          <w:p w:rsidR="001A5A02" w:rsidRPr="00B55926" w:rsidRDefault="001A5A02" w:rsidP="00A401DC">
            <w:pPr>
              <w:spacing w:before="20" w:after="40"/>
              <w:rPr>
                <w:rFonts w:cs="Arial"/>
                <w:bCs/>
                <w:color w:val="808080"/>
                <w:sz w:val="20"/>
              </w:rPr>
            </w:pPr>
            <w:r w:rsidRPr="00B55926">
              <w:rPr>
                <w:rFonts w:cs="Arial"/>
                <w:bCs/>
                <w:color w:val="808080"/>
                <w:sz w:val="20"/>
              </w:rPr>
              <w:t>3.5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1A5A02" w:rsidRPr="00B55926" w:rsidRDefault="001A5A02" w:rsidP="00D64914">
            <w:pPr>
              <w:pStyle w:val="TabellenInhal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D337E">
              <w:rPr>
                <w:rFonts w:ascii="Arial" w:hAnsi="Arial" w:cs="Arial"/>
                <w:b/>
                <w:sz w:val="20"/>
                <w:szCs w:val="20"/>
              </w:rPr>
              <w:t>Psychische Belastungen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A5A02" w:rsidRPr="00B55926" w:rsidRDefault="001A5A02" w:rsidP="00A401DC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    </w:t>
            </w:r>
            <w:r w:rsidRPr="00B55926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                 Kita:</w:t>
            </w:r>
            <w:r w:rsidRPr="00B55926">
              <w:rPr>
                <w:rFonts w:ascii="Arial" w:hAnsi="Arial" w:cs="Arial"/>
                <w:bCs/>
                <w:iCs/>
                <w:color w:val="808080"/>
                <w:sz w:val="20"/>
                <w:szCs w:val="20"/>
              </w:rPr>
              <w:t xml:space="preserve">                                Datum:</w:t>
            </w:r>
          </w:p>
        </w:tc>
      </w:tr>
      <w:tr w:rsidR="001A5A02" w:rsidRPr="00B55926" w:rsidTr="002D1527">
        <w:trPr>
          <w:cantSplit/>
          <w:trHeight w:val="1225"/>
          <w:tblHeader/>
        </w:trPr>
        <w:tc>
          <w:tcPr>
            <w:tcW w:w="567" w:type="dxa"/>
            <w:shd w:val="clear" w:color="auto" w:fill="auto"/>
            <w:vAlign w:val="center"/>
          </w:tcPr>
          <w:p w:rsidR="001A5A02" w:rsidRPr="00B55926" w:rsidRDefault="001A5A02" w:rsidP="00A401DC">
            <w:pPr>
              <w:spacing w:before="20" w:after="40"/>
              <w:rPr>
                <w:rFonts w:cs="Arial"/>
                <w:bCs/>
                <w:color w:val="808080"/>
                <w:sz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A5A02" w:rsidRPr="00FE39EA" w:rsidRDefault="001A5A02" w:rsidP="00D64914">
            <w:pPr>
              <w:pStyle w:val="TabellenInhal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E39EA">
              <w:rPr>
                <w:rFonts w:ascii="Arial" w:hAnsi="Arial" w:cs="Arial"/>
                <w:b/>
                <w:sz w:val="20"/>
                <w:szCs w:val="20"/>
              </w:rPr>
              <w:t>Das empfinde ich als 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A02" w:rsidRPr="000F47D0" w:rsidRDefault="001A5A02" w:rsidP="00D64914">
            <w:pPr>
              <w:pStyle w:val="TabellenInhalt"/>
              <w:rPr>
                <w:rFonts w:ascii="Smiley" w:hAnsi="Smiley" w:cs="Arial"/>
                <w:b/>
                <w:sz w:val="44"/>
                <w:szCs w:val="44"/>
              </w:rPr>
            </w:pPr>
            <w:r>
              <w:rPr>
                <w:rFonts w:ascii="Smiley" w:hAnsi="Smiley" w:cs="Arial"/>
                <w:b/>
                <w:noProof/>
                <w:sz w:val="44"/>
                <w:szCs w:val="44"/>
                <w:lang w:eastAsia="de-DE" w:bidi="ar-SA"/>
              </w:rPr>
              <w:drawing>
                <wp:inline distT="0" distB="0" distL="0" distR="0" wp14:anchorId="7CC5B802" wp14:editId="483110A0">
                  <wp:extent cx="294640" cy="284480"/>
                  <wp:effectExtent l="0" t="0" r="0" b="1270"/>
                  <wp:docPr id="5" name="Grafik 5" descr="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A02" w:rsidRPr="005A479F" w:rsidRDefault="001A5A02" w:rsidP="00D64914">
            <w:pPr>
              <w:pStyle w:val="TabellenInhal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eastAsia="de-DE" w:bidi="ar-SA"/>
              </w:rPr>
              <w:drawing>
                <wp:inline distT="0" distB="0" distL="0" distR="0" wp14:anchorId="1D57932F" wp14:editId="43B6295F">
                  <wp:extent cx="294640" cy="284480"/>
                  <wp:effectExtent l="0" t="0" r="0" b="1270"/>
                  <wp:docPr id="4" name="Grafik 4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A02" w:rsidRPr="005A479F" w:rsidRDefault="001A5A02" w:rsidP="00D64914">
            <w:pPr>
              <w:pStyle w:val="TabellenInhal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eastAsia="de-DE" w:bidi="ar-SA"/>
              </w:rPr>
              <w:drawing>
                <wp:inline distT="0" distB="0" distL="0" distR="0" wp14:anchorId="3E5DFD4D" wp14:editId="36CB3A01">
                  <wp:extent cx="294640" cy="284480"/>
                  <wp:effectExtent l="0" t="0" r="0" b="1270"/>
                  <wp:docPr id="3" name="Grafik 3" descr="-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-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A02" w:rsidRPr="005A479F" w:rsidRDefault="001A5A02" w:rsidP="00D64914">
            <w:pPr>
              <w:pStyle w:val="TabellenInhal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eastAsia="de-DE" w:bidi="ar-SA"/>
              </w:rPr>
              <w:drawing>
                <wp:inline distT="0" distB="0" distL="0" distR="0" wp14:anchorId="2D7D19B2" wp14:editId="334F99A2">
                  <wp:extent cx="294640" cy="284480"/>
                  <wp:effectExtent l="0" t="0" r="0" b="1270"/>
                  <wp:docPr id="2" name="Grafik 2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5A02" w:rsidRPr="005A479F" w:rsidRDefault="001A5A02" w:rsidP="00D64914">
            <w:pPr>
              <w:pStyle w:val="TabellenInhal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eastAsia="de-DE" w:bidi="ar-SA"/>
              </w:rPr>
              <w:drawing>
                <wp:inline distT="0" distB="0" distL="0" distR="0" wp14:anchorId="0FC598C6" wp14:editId="2A828AE5">
                  <wp:extent cx="294640" cy="284480"/>
                  <wp:effectExtent l="0" t="0" r="0" b="1270"/>
                  <wp:docPr id="6" name="Grafik 6" descr="+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+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A5A02" w:rsidRPr="00D64914" w:rsidRDefault="00D64914" w:rsidP="00D64914">
            <w:pPr>
              <w:pStyle w:val="TabellenInhalt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D64914">
              <w:rPr>
                <w:rFonts w:ascii="Arial" w:hAnsi="Arial" w:cs="Arial"/>
                <w:b/>
                <w:sz w:val="20"/>
                <w:szCs w:val="20"/>
              </w:rPr>
              <w:t>Das erlebe ich besonders in dieser Situation ...</w:t>
            </w:r>
          </w:p>
        </w:tc>
      </w:tr>
      <w:tr w:rsidR="001A5A02" w:rsidRPr="00B55926" w:rsidTr="002D1527">
        <w:trPr>
          <w:cantSplit/>
          <w:trHeight w:val="51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1A5A02" w:rsidRPr="00FE39EA" w:rsidRDefault="001A5A02" w:rsidP="00A401DC">
            <w:pPr>
              <w:pStyle w:val="TabellenInhal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9EA">
              <w:rPr>
                <w:rFonts w:ascii="Arial" w:hAnsi="Arial" w:cs="Arial"/>
                <w:b/>
                <w:sz w:val="20"/>
                <w:szCs w:val="20"/>
              </w:rPr>
              <w:t>Arbeitsbedingungen</w:t>
            </w:r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55926">
              <w:rPr>
                <w:rFonts w:ascii="Arial" w:hAnsi="Arial" w:cs="Arial"/>
                <w:sz w:val="20"/>
                <w:szCs w:val="20"/>
              </w:rPr>
              <w:t>Lärm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55926">
              <w:rPr>
                <w:rFonts w:ascii="Arial" w:hAnsi="Arial" w:cs="Arial"/>
                <w:sz w:val="20"/>
                <w:szCs w:val="20"/>
              </w:rPr>
              <w:t>Lautstärke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02" w:rsidRPr="00B55926" w:rsidTr="002D152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1A5A02" w:rsidRPr="00B55926" w:rsidRDefault="001A5A02" w:rsidP="00A401DC">
            <w:pPr>
              <w:pStyle w:val="TabellenInhal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55926">
              <w:rPr>
                <w:rFonts w:ascii="Arial" w:hAnsi="Arial" w:cs="Arial"/>
                <w:sz w:val="20"/>
                <w:szCs w:val="20"/>
              </w:rPr>
              <w:t>Ausstattung mit pädagogischem Material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02" w:rsidRPr="00B55926" w:rsidTr="002D152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1A5A02" w:rsidRPr="00B55926" w:rsidRDefault="001A5A02" w:rsidP="00A401DC">
            <w:pPr>
              <w:pStyle w:val="TabellenInhal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55926">
              <w:rPr>
                <w:rFonts w:ascii="Arial" w:hAnsi="Arial" w:cs="Arial"/>
                <w:sz w:val="20"/>
                <w:szCs w:val="20"/>
              </w:rPr>
              <w:t>Sicherheit des Arbeitsplatzes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02" w:rsidRPr="00B55926" w:rsidTr="002D152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1A5A02" w:rsidRPr="00B55926" w:rsidRDefault="001A5A02" w:rsidP="00A401DC">
            <w:pPr>
              <w:pStyle w:val="TabellenInhal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55926">
              <w:rPr>
                <w:rFonts w:ascii="Arial" w:hAnsi="Arial" w:cs="Arial"/>
                <w:sz w:val="20"/>
                <w:szCs w:val="20"/>
              </w:rPr>
              <w:t>flexible Arbeitszeiten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02" w:rsidRPr="00B55926" w:rsidTr="002D152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1A5A02" w:rsidRPr="00B55926" w:rsidRDefault="001A5A02" w:rsidP="00A401DC">
            <w:pPr>
              <w:pStyle w:val="TabellenInhal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55926">
              <w:rPr>
                <w:rFonts w:ascii="Arial" w:hAnsi="Arial" w:cs="Arial"/>
                <w:sz w:val="20"/>
                <w:szCs w:val="20"/>
              </w:rPr>
              <w:t>Möglichkeiten zur Fort- und Weiterbildung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02" w:rsidRPr="00B55926" w:rsidTr="002D1527">
        <w:trPr>
          <w:cantSplit/>
          <w:trHeight w:val="454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1A5A02" w:rsidRPr="00FE39EA" w:rsidRDefault="001A5A02" w:rsidP="00A401DC">
            <w:pPr>
              <w:pStyle w:val="TabellenInhal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9EA">
              <w:rPr>
                <w:rFonts w:ascii="Arial" w:hAnsi="Arial" w:cs="Arial"/>
                <w:b/>
                <w:sz w:val="20"/>
                <w:szCs w:val="20"/>
              </w:rPr>
              <w:t>Arbeitsaufgabe</w:t>
            </w:r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55926">
              <w:rPr>
                <w:rFonts w:ascii="Arial" w:hAnsi="Arial" w:cs="Arial"/>
                <w:sz w:val="20"/>
                <w:szCs w:val="20"/>
              </w:rPr>
              <w:t>Interaktion mit den Kindern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55926">
              <w:rPr>
                <w:rFonts w:ascii="Arial" w:hAnsi="Arial" w:cs="Arial"/>
                <w:sz w:val="20"/>
                <w:szCs w:val="20"/>
              </w:rPr>
              <w:t>Verhalten der Kinder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02" w:rsidRPr="00B55926" w:rsidTr="002D1527">
        <w:trPr>
          <w:cantSplit/>
          <w:trHeight w:val="454"/>
        </w:trPr>
        <w:tc>
          <w:tcPr>
            <w:tcW w:w="567" w:type="dxa"/>
            <w:vMerge/>
            <w:shd w:val="clear" w:color="auto" w:fill="auto"/>
            <w:textDirection w:val="btLr"/>
          </w:tcPr>
          <w:p w:rsidR="001A5A02" w:rsidRPr="00B55926" w:rsidRDefault="001A5A02" w:rsidP="00A401DC">
            <w:pPr>
              <w:pStyle w:val="TabellenInhal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55926">
              <w:rPr>
                <w:rFonts w:ascii="Arial" w:hAnsi="Arial" w:cs="Arial"/>
                <w:sz w:val="20"/>
                <w:szCs w:val="20"/>
              </w:rPr>
              <w:t>Zeitdruck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02" w:rsidRPr="00B55926" w:rsidTr="002D1527">
        <w:trPr>
          <w:cantSplit/>
          <w:trHeight w:val="454"/>
        </w:trPr>
        <w:tc>
          <w:tcPr>
            <w:tcW w:w="567" w:type="dxa"/>
            <w:vMerge/>
            <w:shd w:val="clear" w:color="auto" w:fill="auto"/>
            <w:textDirection w:val="btLr"/>
          </w:tcPr>
          <w:p w:rsidR="001A5A02" w:rsidRPr="00B55926" w:rsidRDefault="001A5A02" w:rsidP="00A401DC">
            <w:pPr>
              <w:pStyle w:val="TabellenInhal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55926">
              <w:rPr>
                <w:rFonts w:ascii="Arial" w:hAnsi="Arial" w:cs="Arial"/>
                <w:sz w:val="20"/>
                <w:szCs w:val="20"/>
              </w:rPr>
              <w:t>Administrative Pflichten (Dokumentation/Büroarbeit)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02" w:rsidRPr="00B55926" w:rsidTr="002D1527">
        <w:trPr>
          <w:cantSplit/>
          <w:trHeight w:val="454"/>
        </w:trPr>
        <w:tc>
          <w:tcPr>
            <w:tcW w:w="567" w:type="dxa"/>
            <w:vMerge/>
            <w:shd w:val="clear" w:color="auto" w:fill="auto"/>
            <w:textDirection w:val="btLr"/>
          </w:tcPr>
          <w:p w:rsidR="001A5A02" w:rsidRPr="00B55926" w:rsidRDefault="001A5A02" w:rsidP="00A401DC">
            <w:pPr>
              <w:pStyle w:val="TabellenInhal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55926">
              <w:rPr>
                <w:rFonts w:ascii="Arial" w:hAnsi="Arial" w:cs="Arial"/>
                <w:sz w:val="20"/>
                <w:szCs w:val="20"/>
              </w:rPr>
              <w:t>Möglichkeiten, eigene Ideen einzubringen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02" w:rsidRPr="00B55926" w:rsidTr="002D1527">
        <w:trPr>
          <w:cantSplit/>
          <w:trHeight w:val="454"/>
        </w:trPr>
        <w:tc>
          <w:tcPr>
            <w:tcW w:w="567" w:type="dxa"/>
            <w:vMerge/>
            <w:shd w:val="clear" w:color="auto" w:fill="auto"/>
            <w:textDirection w:val="btLr"/>
          </w:tcPr>
          <w:p w:rsidR="001A5A02" w:rsidRPr="00B55926" w:rsidRDefault="001A5A02" w:rsidP="00A401DC">
            <w:pPr>
              <w:pStyle w:val="TabellenInhal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55926">
              <w:rPr>
                <w:rFonts w:ascii="Arial" w:hAnsi="Arial" w:cs="Arial"/>
                <w:sz w:val="20"/>
                <w:szCs w:val="20"/>
              </w:rPr>
              <w:t>Rückmeldungen über die Arbeit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02" w:rsidRPr="00B55926" w:rsidTr="002D1527">
        <w:trPr>
          <w:cantSplit/>
          <w:trHeight w:val="454"/>
        </w:trPr>
        <w:tc>
          <w:tcPr>
            <w:tcW w:w="567" w:type="dxa"/>
            <w:vMerge/>
            <w:shd w:val="clear" w:color="auto" w:fill="auto"/>
            <w:textDirection w:val="btLr"/>
          </w:tcPr>
          <w:p w:rsidR="001A5A02" w:rsidRPr="00B55926" w:rsidRDefault="001A5A02" w:rsidP="00A401DC">
            <w:pPr>
              <w:pStyle w:val="TabellenInhal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55926">
              <w:rPr>
                <w:rFonts w:ascii="Arial" w:hAnsi="Arial" w:cs="Arial"/>
                <w:sz w:val="20"/>
                <w:szCs w:val="20"/>
              </w:rPr>
              <w:t>Erfolge der pädagogischen Arbeit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02" w:rsidRPr="00B55926" w:rsidTr="002D1527">
        <w:trPr>
          <w:cantSplit/>
          <w:trHeight w:val="452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1A5A02" w:rsidRPr="00FE39EA" w:rsidRDefault="001A5A02" w:rsidP="00A401DC">
            <w:pPr>
              <w:pStyle w:val="TabellenInhal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Orga</w:t>
            </w:r>
            <w:r w:rsidR="004B39A6">
              <w:rPr>
                <w:rFonts w:ascii="Arial" w:hAnsi="Arial" w:cs="Arial"/>
                <w:b/>
                <w:sz w:val="20"/>
                <w:szCs w:val="20"/>
              </w:rPr>
              <w:t>nisation</w:t>
            </w:r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55926">
              <w:rPr>
                <w:rFonts w:ascii="Arial" w:hAnsi="Arial" w:cs="Arial"/>
                <w:sz w:val="20"/>
                <w:szCs w:val="20"/>
              </w:rPr>
              <w:t>Klarheit der Aufgabenverteilung im Team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02" w:rsidRPr="00B55926" w:rsidTr="002D1527">
        <w:trPr>
          <w:cantSplit/>
          <w:trHeight w:val="454"/>
        </w:trPr>
        <w:tc>
          <w:tcPr>
            <w:tcW w:w="567" w:type="dxa"/>
            <w:vMerge/>
            <w:shd w:val="clear" w:color="auto" w:fill="auto"/>
            <w:textDirection w:val="btLr"/>
          </w:tcPr>
          <w:p w:rsidR="001A5A02" w:rsidRPr="00B55926" w:rsidRDefault="001A5A02" w:rsidP="00A401DC">
            <w:pPr>
              <w:pStyle w:val="TabellenInhal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55926">
              <w:rPr>
                <w:rFonts w:ascii="Arial" w:hAnsi="Arial" w:cs="Arial"/>
                <w:sz w:val="20"/>
                <w:szCs w:val="20"/>
              </w:rPr>
              <w:t>Anzahl der Kinder in einer Gruppe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02" w:rsidRPr="00B55926" w:rsidTr="002D1527">
        <w:trPr>
          <w:cantSplit/>
          <w:trHeight w:val="454"/>
        </w:trPr>
        <w:tc>
          <w:tcPr>
            <w:tcW w:w="567" w:type="dxa"/>
            <w:vMerge/>
            <w:shd w:val="clear" w:color="auto" w:fill="auto"/>
            <w:textDirection w:val="btLr"/>
          </w:tcPr>
          <w:p w:rsidR="001A5A02" w:rsidRPr="00B55926" w:rsidRDefault="001A5A02" w:rsidP="00A401DC">
            <w:pPr>
              <w:pStyle w:val="TabellenInhal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55926">
              <w:rPr>
                <w:rFonts w:ascii="Arial" w:hAnsi="Arial" w:cs="Arial"/>
                <w:sz w:val="20"/>
                <w:szCs w:val="20"/>
              </w:rPr>
              <w:t>Zeit für Vor- und Nachbereitung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02" w:rsidRPr="00B55926" w:rsidTr="002D1527">
        <w:trPr>
          <w:cantSplit/>
          <w:trHeight w:val="454"/>
        </w:trPr>
        <w:tc>
          <w:tcPr>
            <w:tcW w:w="567" w:type="dxa"/>
            <w:vMerge/>
            <w:shd w:val="clear" w:color="auto" w:fill="auto"/>
            <w:textDirection w:val="btLr"/>
          </w:tcPr>
          <w:p w:rsidR="001A5A02" w:rsidRPr="00B55926" w:rsidRDefault="001A5A02" w:rsidP="00A401DC">
            <w:pPr>
              <w:pStyle w:val="TabellenInhal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55926">
              <w:rPr>
                <w:rFonts w:ascii="Arial" w:hAnsi="Arial" w:cs="Arial"/>
                <w:sz w:val="20"/>
                <w:szCs w:val="20"/>
              </w:rPr>
              <w:t>Versammlungen, Teamsitzungen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02" w:rsidRPr="00B55926" w:rsidTr="002D1527">
        <w:trPr>
          <w:cantSplit/>
          <w:trHeight w:val="454"/>
        </w:trPr>
        <w:tc>
          <w:tcPr>
            <w:tcW w:w="567" w:type="dxa"/>
            <w:vMerge/>
            <w:shd w:val="clear" w:color="auto" w:fill="auto"/>
            <w:textDirection w:val="btLr"/>
          </w:tcPr>
          <w:p w:rsidR="001A5A02" w:rsidRPr="00B55926" w:rsidRDefault="001A5A02" w:rsidP="00A401DC">
            <w:pPr>
              <w:pStyle w:val="TabellenInhal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55926">
              <w:rPr>
                <w:rFonts w:ascii="Arial" w:hAnsi="Arial" w:cs="Arial"/>
                <w:sz w:val="20"/>
                <w:szCs w:val="20"/>
              </w:rPr>
              <w:t>Anforderungen von außen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55926">
              <w:rPr>
                <w:rFonts w:ascii="Arial" w:hAnsi="Arial" w:cs="Arial"/>
                <w:sz w:val="20"/>
                <w:szCs w:val="20"/>
              </w:rPr>
              <w:t>(Träger, Gesetze …)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02" w:rsidRPr="00B55926" w:rsidTr="002D1527">
        <w:trPr>
          <w:cantSplit/>
          <w:trHeight w:val="454"/>
        </w:trPr>
        <w:tc>
          <w:tcPr>
            <w:tcW w:w="567" w:type="dxa"/>
            <w:vMerge/>
            <w:shd w:val="clear" w:color="auto" w:fill="auto"/>
            <w:textDirection w:val="btLr"/>
          </w:tcPr>
          <w:p w:rsidR="001A5A02" w:rsidRPr="00B55926" w:rsidRDefault="001A5A02" w:rsidP="00A401DC">
            <w:pPr>
              <w:pStyle w:val="TabellenInhal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55926">
              <w:rPr>
                <w:rFonts w:ascii="Arial" w:hAnsi="Arial" w:cs="Arial"/>
                <w:sz w:val="20"/>
                <w:szCs w:val="20"/>
              </w:rPr>
              <w:t>Zeit für die Kinder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2D1527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02" w:rsidRPr="00B55926" w:rsidTr="002D1527">
        <w:trPr>
          <w:cantSplit/>
          <w:trHeight w:val="454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1A5A02" w:rsidRPr="00FE39EA" w:rsidRDefault="001A5A02" w:rsidP="00A401DC">
            <w:pPr>
              <w:pStyle w:val="TabellenInhal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9EA">
              <w:rPr>
                <w:rFonts w:ascii="Arial" w:hAnsi="Arial" w:cs="Arial"/>
                <w:b/>
                <w:sz w:val="20"/>
                <w:szCs w:val="20"/>
              </w:rPr>
              <w:t>Soziale Bedingungen</w:t>
            </w:r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55926">
              <w:rPr>
                <w:rFonts w:ascii="Arial" w:hAnsi="Arial" w:cs="Arial"/>
                <w:sz w:val="20"/>
                <w:szCs w:val="20"/>
              </w:rPr>
              <w:t>Zusammenarbeit mit den Eltern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02" w:rsidRPr="00B55926" w:rsidTr="002D1527">
        <w:trPr>
          <w:cantSplit/>
          <w:trHeight w:val="454"/>
        </w:trPr>
        <w:tc>
          <w:tcPr>
            <w:tcW w:w="567" w:type="dxa"/>
            <w:vMerge/>
            <w:shd w:val="clear" w:color="auto" w:fill="auto"/>
            <w:textDirection w:val="btLr"/>
          </w:tcPr>
          <w:p w:rsidR="001A5A02" w:rsidRPr="00B55926" w:rsidRDefault="001A5A02" w:rsidP="00A401DC">
            <w:pPr>
              <w:pStyle w:val="TabellenInhal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55926">
              <w:rPr>
                <w:rFonts w:ascii="Arial" w:hAnsi="Arial" w:cs="Arial"/>
                <w:sz w:val="20"/>
                <w:szCs w:val="20"/>
              </w:rPr>
              <w:t>Arbeitsklima im Team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02" w:rsidRPr="00B55926" w:rsidTr="002D1527">
        <w:trPr>
          <w:cantSplit/>
          <w:trHeight w:val="454"/>
        </w:trPr>
        <w:tc>
          <w:tcPr>
            <w:tcW w:w="567" w:type="dxa"/>
            <w:vMerge/>
            <w:shd w:val="clear" w:color="auto" w:fill="auto"/>
            <w:textDirection w:val="btLr"/>
          </w:tcPr>
          <w:p w:rsidR="001A5A02" w:rsidRPr="00B55926" w:rsidRDefault="001A5A02" w:rsidP="00A401DC">
            <w:pPr>
              <w:pStyle w:val="TabellenInhal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55926">
              <w:rPr>
                <w:rFonts w:ascii="Arial" w:hAnsi="Arial" w:cs="Arial"/>
                <w:sz w:val="20"/>
                <w:szCs w:val="20"/>
              </w:rPr>
              <w:t>Konkurrenzdruck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02" w:rsidRPr="00B55926" w:rsidTr="002D1527">
        <w:trPr>
          <w:cantSplit/>
          <w:trHeight w:val="454"/>
        </w:trPr>
        <w:tc>
          <w:tcPr>
            <w:tcW w:w="567" w:type="dxa"/>
            <w:vMerge/>
            <w:shd w:val="clear" w:color="auto" w:fill="auto"/>
            <w:textDirection w:val="btLr"/>
          </w:tcPr>
          <w:p w:rsidR="001A5A02" w:rsidRPr="00B55926" w:rsidRDefault="001A5A02" w:rsidP="00A401DC">
            <w:pPr>
              <w:pStyle w:val="TabellenInhal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B55926">
              <w:rPr>
                <w:rFonts w:ascii="Arial" w:hAnsi="Arial" w:cs="Arial"/>
                <w:sz w:val="20"/>
                <w:szCs w:val="20"/>
              </w:rPr>
              <w:t>Zusammenarbeit mit der Leitung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02" w:rsidRPr="00B55926" w:rsidTr="002D1527">
        <w:trPr>
          <w:cantSplit/>
          <w:trHeight w:val="41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1A5A02" w:rsidRPr="00FE39EA" w:rsidRDefault="001A5A02" w:rsidP="00D64914">
            <w:pPr>
              <w:pStyle w:val="TabellenInhalt"/>
              <w:ind w:left="113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Ergänzunge</w:t>
            </w:r>
            <w:r w:rsidR="00D649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A401DC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A02" w:rsidRPr="00B55926" w:rsidTr="002D1527">
        <w:trPr>
          <w:cantSplit/>
          <w:trHeight w:val="376"/>
        </w:trPr>
        <w:tc>
          <w:tcPr>
            <w:tcW w:w="567" w:type="dxa"/>
            <w:vMerge/>
            <w:shd w:val="clear" w:color="auto" w:fill="auto"/>
            <w:textDirection w:val="btLr"/>
          </w:tcPr>
          <w:p w:rsidR="001A5A02" w:rsidRPr="00B55926" w:rsidRDefault="001A5A02" w:rsidP="00A401DC">
            <w:pPr>
              <w:pStyle w:val="TabellenInhal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A5A02" w:rsidRPr="00B55926" w:rsidRDefault="001A5A02" w:rsidP="00A401DC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1A5A02" w:rsidRPr="00B55926" w:rsidRDefault="001A5A02" w:rsidP="00A401DC">
            <w:pPr>
              <w:jc w:val="center"/>
              <w:rPr>
                <w:rFonts w:cs="Arial"/>
                <w:sz w:val="20"/>
              </w:rPr>
            </w:pPr>
            <w:r w:rsidRPr="00B55926">
              <w:rPr>
                <w:rFonts w:cs="Arial"/>
                <w:sz w:val="20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1A5A02" w:rsidRPr="00B55926" w:rsidRDefault="001A5A02" w:rsidP="00D64914">
            <w:pPr>
              <w:pStyle w:val="TabellenInhal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5A02" w:rsidRPr="00D252B7" w:rsidRDefault="001A5A02" w:rsidP="001A5A02">
      <w:pPr>
        <w:tabs>
          <w:tab w:val="left" w:pos="2359"/>
        </w:tabs>
      </w:pPr>
    </w:p>
    <w:p w:rsidR="001A5A02" w:rsidRDefault="001A5A02" w:rsidP="001A5A02">
      <w:pPr>
        <w:rPr>
          <w:rFonts w:ascii="Arial" w:hAnsi="Arial"/>
        </w:rPr>
      </w:pPr>
    </w:p>
    <w:p w:rsidR="00DF64AE" w:rsidRPr="00044D14" w:rsidRDefault="00DF64AE">
      <w:pPr>
        <w:rPr>
          <w:rFonts w:ascii="Arial" w:hAnsi="Arial" w:cs="Arial"/>
          <w:sz w:val="28"/>
          <w:szCs w:val="28"/>
          <w:u w:val="single"/>
        </w:rPr>
      </w:pPr>
    </w:p>
    <w:p w:rsidR="00DF64AE" w:rsidRPr="00044D14" w:rsidRDefault="00DF64AE">
      <w:pPr>
        <w:rPr>
          <w:rFonts w:ascii="Arial" w:hAnsi="Arial" w:cs="Arial"/>
          <w:sz w:val="28"/>
          <w:szCs w:val="28"/>
          <w:u w:val="single"/>
        </w:rPr>
      </w:pPr>
      <w:r w:rsidRPr="00A75AEF">
        <w:rPr>
          <w:rFonts w:ascii="Arial" w:hAnsi="Arial" w:cs="Arial"/>
          <w:sz w:val="28"/>
          <w:szCs w:val="28"/>
        </w:rPr>
        <w:t>Überprüft am / Datum:</w:t>
      </w:r>
      <w:r w:rsidRPr="00A75AEF">
        <w:rPr>
          <w:rFonts w:ascii="Arial" w:hAnsi="Arial" w:cs="Arial"/>
          <w:sz w:val="28"/>
          <w:szCs w:val="28"/>
        </w:rPr>
        <w:tab/>
      </w:r>
      <w:r w:rsidRPr="00044D14">
        <w:rPr>
          <w:rFonts w:ascii="Arial" w:hAnsi="Arial" w:cs="Arial"/>
          <w:sz w:val="28"/>
          <w:szCs w:val="28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</w:rPr>
        <w:tab/>
      </w:r>
      <w:r w:rsidRPr="00A75AEF">
        <w:rPr>
          <w:rFonts w:ascii="Arial" w:hAnsi="Arial" w:cs="Arial"/>
          <w:sz w:val="28"/>
          <w:szCs w:val="28"/>
        </w:rPr>
        <w:t>Unterschrift Vorgesetzter:</w:t>
      </w:r>
      <w:r w:rsidRPr="00044D14">
        <w:rPr>
          <w:rFonts w:ascii="Arial" w:hAnsi="Arial" w:cs="Arial"/>
          <w:sz w:val="28"/>
          <w:szCs w:val="28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</w:p>
    <w:p w:rsidR="00DF64AE" w:rsidRPr="00044D14" w:rsidRDefault="00DF64AE">
      <w:pPr>
        <w:rPr>
          <w:rFonts w:ascii="Arial" w:hAnsi="Arial" w:cs="Arial"/>
          <w:sz w:val="28"/>
          <w:szCs w:val="28"/>
          <w:u w:val="single"/>
        </w:rPr>
      </w:pPr>
    </w:p>
    <w:p w:rsidR="00DF64AE" w:rsidRPr="00044D14" w:rsidRDefault="00DF64AE">
      <w:pPr>
        <w:rPr>
          <w:rFonts w:ascii="Arial" w:hAnsi="Arial" w:cs="Arial"/>
          <w:sz w:val="28"/>
          <w:szCs w:val="28"/>
          <w:u w:val="single"/>
        </w:rPr>
      </w:pPr>
    </w:p>
    <w:p w:rsidR="00DF64AE" w:rsidRPr="00044D14" w:rsidRDefault="00DF64AE" w:rsidP="00BE6A1A">
      <w:pPr>
        <w:rPr>
          <w:rFonts w:ascii="Arial" w:hAnsi="Arial" w:cs="Arial"/>
          <w:sz w:val="28"/>
          <w:szCs w:val="28"/>
          <w:u w:val="single"/>
        </w:rPr>
      </w:pPr>
      <w:r w:rsidRPr="00A75AEF">
        <w:rPr>
          <w:rFonts w:ascii="Arial" w:hAnsi="Arial" w:cs="Arial"/>
          <w:sz w:val="28"/>
          <w:szCs w:val="28"/>
        </w:rPr>
        <w:t>Überprüft am / Datum:</w:t>
      </w:r>
      <w:r w:rsidRPr="00A75AEF">
        <w:rPr>
          <w:rFonts w:ascii="Arial" w:hAnsi="Arial" w:cs="Arial"/>
          <w:sz w:val="28"/>
          <w:szCs w:val="28"/>
        </w:rPr>
        <w:tab/>
      </w:r>
      <w:r w:rsidRPr="00044D14">
        <w:rPr>
          <w:rFonts w:ascii="Arial" w:hAnsi="Arial" w:cs="Arial"/>
          <w:sz w:val="28"/>
          <w:szCs w:val="28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</w:rPr>
        <w:tab/>
      </w:r>
      <w:r w:rsidRPr="00A75AEF">
        <w:rPr>
          <w:rFonts w:ascii="Arial" w:hAnsi="Arial" w:cs="Arial"/>
          <w:sz w:val="28"/>
          <w:szCs w:val="28"/>
        </w:rPr>
        <w:t>Unterschrift Vorgesetzter:</w:t>
      </w:r>
      <w:r w:rsidRPr="00044D14">
        <w:rPr>
          <w:rFonts w:ascii="Arial" w:hAnsi="Arial" w:cs="Arial"/>
          <w:sz w:val="28"/>
          <w:szCs w:val="28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</w:p>
    <w:p w:rsidR="00DF64AE" w:rsidRPr="00044D14" w:rsidRDefault="00DF64AE">
      <w:pPr>
        <w:rPr>
          <w:rFonts w:ascii="Arial" w:hAnsi="Arial" w:cs="Arial"/>
          <w:sz w:val="28"/>
          <w:szCs w:val="28"/>
          <w:u w:val="single"/>
        </w:rPr>
      </w:pPr>
    </w:p>
    <w:p w:rsidR="00DF64AE" w:rsidRPr="00044D14" w:rsidRDefault="00DF64AE">
      <w:pPr>
        <w:rPr>
          <w:rFonts w:ascii="Arial" w:hAnsi="Arial" w:cs="Arial"/>
          <w:sz w:val="28"/>
          <w:szCs w:val="28"/>
          <w:u w:val="single"/>
        </w:rPr>
      </w:pPr>
    </w:p>
    <w:p w:rsidR="00DF64AE" w:rsidRPr="00044D14" w:rsidRDefault="00DF64AE" w:rsidP="00BE6A1A">
      <w:pPr>
        <w:rPr>
          <w:rFonts w:ascii="Arial" w:hAnsi="Arial" w:cs="Arial"/>
          <w:sz w:val="28"/>
          <w:szCs w:val="28"/>
          <w:u w:val="single"/>
        </w:rPr>
      </w:pPr>
      <w:r w:rsidRPr="00A75AEF">
        <w:rPr>
          <w:rFonts w:ascii="Arial" w:hAnsi="Arial" w:cs="Arial"/>
          <w:sz w:val="28"/>
          <w:szCs w:val="28"/>
        </w:rPr>
        <w:t>Überprüft am / Datum:</w:t>
      </w:r>
      <w:r w:rsidRPr="00A75AEF">
        <w:rPr>
          <w:rFonts w:ascii="Arial" w:hAnsi="Arial" w:cs="Arial"/>
          <w:sz w:val="28"/>
          <w:szCs w:val="28"/>
        </w:rPr>
        <w:tab/>
      </w:r>
      <w:r w:rsidRPr="00044D14">
        <w:rPr>
          <w:rFonts w:ascii="Arial" w:hAnsi="Arial" w:cs="Arial"/>
          <w:sz w:val="28"/>
          <w:szCs w:val="28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</w:rPr>
        <w:tab/>
      </w:r>
      <w:r w:rsidRPr="00A75AEF">
        <w:rPr>
          <w:rFonts w:ascii="Arial" w:hAnsi="Arial" w:cs="Arial"/>
          <w:sz w:val="28"/>
          <w:szCs w:val="28"/>
        </w:rPr>
        <w:t>Unterschrift Vorgesetzter:</w:t>
      </w:r>
      <w:r w:rsidRPr="00044D14">
        <w:rPr>
          <w:rFonts w:ascii="Arial" w:hAnsi="Arial" w:cs="Arial"/>
          <w:sz w:val="28"/>
          <w:szCs w:val="28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</w:p>
    <w:p w:rsidR="00DF64AE" w:rsidRPr="00044D14" w:rsidRDefault="00DF64AE">
      <w:pPr>
        <w:rPr>
          <w:rFonts w:ascii="Arial" w:hAnsi="Arial" w:cs="Arial"/>
          <w:sz w:val="28"/>
          <w:szCs w:val="28"/>
          <w:u w:val="single"/>
        </w:rPr>
      </w:pPr>
    </w:p>
    <w:p w:rsidR="00DF64AE" w:rsidRPr="00044D14" w:rsidRDefault="00DF64AE">
      <w:pPr>
        <w:rPr>
          <w:rFonts w:ascii="Arial" w:hAnsi="Arial" w:cs="Arial"/>
          <w:sz w:val="28"/>
          <w:szCs w:val="28"/>
          <w:u w:val="single"/>
        </w:rPr>
      </w:pPr>
    </w:p>
    <w:p w:rsidR="00DF64AE" w:rsidRPr="00044D14" w:rsidRDefault="00DF64AE" w:rsidP="00BE6A1A">
      <w:pPr>
        <w:rPr>
          <w:rFonts w:ascii="Arial" w:hAnsi="Arial" w:cs="Arial"/>
          <w:sz w:val="28"/>
          <w:szCs w:val="28"/>
          <w:u w:val="single"/>
        </w:rPr>
      </w:pPr>
      <w:r w:rsidRPr="00A75AEF">
        <w:rPr>
          <w:rFonts w:ascii="Arial" w:hAnsi="Arial" w:cs="Arial"/>
          <w:sz w:val="28"/>
          <w:szCs w:val="28"/>
        </w:rPr>
        <w:t>Überprüft am / Datum:</w:t>
      </w:r>
      <w:r w:rsidRPr="00A75AEF">
        <w:rPr>
          <w:rFonts w:ascii="Arial" w:hAnsi="Arial" w:cs="Arial"/>
          <w:sz w:val="28"/>
          <w:szCs w:val="28"/>
        </w:rPr>
        <w:tab/>
      </w:r>
      <w:r w:rsidRPr="00044D14">
        <w:rPr>
          <w:rFonts w:ascii="Arial" w:hAnsi="Arial" w:cs="Arial"/>
          <w:sz w:val="28"/>
          <w:szCs w:val="28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</w:rPr>
        <w:tab/>
      </w:r>
      <w:r w:rsidRPr="00A75AEF">
        <w:rPr>
          <w:rFonts w:ascii="Arial" w:hAnsi="Arial" w:cs="Arial"/>
          <w:sz w:val="28"/>
          <w:szCs w:val="28"/>
        </w:rPr>
        <w:t>Unterschrift Vorgesetzter:</w:t>
      </w:r>
      <w:r w:rsidRPr="00044D14">
        <w:rPr>
          <w:rFonts w:ascii="Arial" w:hAnsi="Arial" w:cs="Arial"/>
          <w:sz w:val="28"/>
          <w:szCs w:val="28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  <w:r w:rsidRPr="00044D14">
        <w:rPr>
          <w:rFonts w:ascii="Arial" w:hAnsi="Arial" w:cs="Arial"/>
          <w:sz w:val="28"/>
          <w:szCs w:val="28"/>
          <w:u w:val="single"/>
        </w:rPr>
        <w:tab/>
      </w:r>
    </w:p>
    <w:p w:rsidR="00DF64AE" w:rsidRPr="00044D14" w:rsidRDefault="00DF64AE">
      <w:pPr>
        <w:rPr>
          <w:rFonts w:ascii="Arial" w:hAnsi="Arial" w:cs="Arial"/>
          <w:sz w:val="28"/>
          <w:szCs w:val="28"/>
          <w:u w:val="single"/>
        </w:rPr>
      </w:pPr>
    </w:p>
    <w:p w:rsidR="00DF64AE" w:rsidRPr="00044D14" w:rsidRDefault="00DF64AE" w:rsidP="00405FE3">
      <w:pPr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</w:p>
    <w:p w:rsidR="00BE5214" w:rsidRPr="00F56B00" w:rsidRDefault="00F56B00" w:rsidP="004E155D">
      <w:pPr>
        <w:outlineLvl w:val="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BE5214" w:rsidRPr="00A75AEF" w:rsidRDefault="00BE5214" w:rsidP="00BE5214">
      <w:pPr>
        <w:outlineLvl w:val="0"/>
        <w:rPr>
          <w:rFonts w:ascii="Arial" w:hAnsi="Arial" w:cs="Arial"/>
          <w:b/>
          <w:bCs/>
          <w:sz w:val="30"/>
          <w:szCs w:val="30"/>
        </w:rPr>
      </w:pPr>
      <w:r w:rsidRPr="00F56B00">
        <w:rPr>
          <w:rStyle w:val="Hyperlink"/>
          <w:rFonts w:ascii="Arial" w:hAnsi="Arial" w:cs="Arial"/>
          <w:sz w:val="22"/>
          <w:szCs w:val="22"/>
        </w:rPr>
        <w:br w:type="page"/>
      </w:r>
      <w:r w:rsidR="00A75AEF" w:rsidRPr="00A75AEF">
        <w:rPr>
          <w:rStyle w:val="Hyperlink"/>
          <w:rFonts w:ascii="Arial" w:hAnsi="Arial" w:cs="Arial"/>
          <w:color w:val="auto"/>
          <w:u w:val="none"/>
        </w:rPr>
        <w:lastRenderedPageBreak/>
        <w:t>Anhang</w:t>
      </w:r>
      <w:r w:rsidR="00A75AEF">
        <w:rPr>
          <w:rStyle w:val="Hyperlink"/>
          <w:rFonts w:ascii="Arial" w:hAnsi="Arial" w:cs="Arial"/>
          <w:color w:val="auto"/>
          <w:u w:val="none"/>
        </w:rPr>
        <w:t xml:space="preserve">                     </w:t>
      </w:r>
      <w:r w:rsidR="00A75AEF">
        <w:rPr>
          <w:rFonts w:ascii="Arial" w:hAnsi="Arial" w:cs="Arial"/>
          <w:b/>
          <w:bCs/>
          <w:sz w:val="30"/>
          <w:szCs w:val="30"/>
        </w:rPr>
        <w:t xml:space="preserve"> </w:t>
      </w:r>
      <w:r w:rsidRPr="00A75AEF">
        <w:rPr>
          <w:rFonts w:ascii="Arial" w:hAnsi="Arial" w:cs="Arial"/>
          <w:b/>
          <w:bCs/>
          <w:sz w:val="30"/>
          <w:szCs w:val="30"/>
        </w:rPr>
        <w:t xml:space="preserve">Risikomatrix </w:t>
      </w:r>
      <w:r w:rsidR="00A75AEF">
        <w:rPr>
          <w:rFonts w:ascii="Arial" w:hAnsi="Arial" w:cs="Arial"/>
          <w:b/>
          <w:bCs/>
          <w:sz w:val="30"/>
          <w:szCs w:val="30"/>
        </w:rPr>
        <w:t xml:space="preserve">(Verfahren </w:t>
      </w:r>
      <w:r w:rsidRPr="00A75AEF">
        <w:rPr>
          <w:rFonts w:ascii="Arial" w:hAnsi="Arial" w:cs="Arial"/>
          <w:b/>
          <w:bCs/>
          <w:sz w:val="30"/>
          <w:szCs w:val="30"/>
        </w:rPr>
        <w:t>nach Nohl</w:t>
      </w:r>
      <w:r w:rsidR="00A75AEF">
        <w:rPr>
          <w:rFonts w:ascii="Arial" w:hAnsi="Arial" w:cs="Arial"/>
          <w:b/>
          <w:bCs/>
          <w:sz w:val="30"/>
          <w:szCs w:val="30"/>
        </w:rPr>
        <w:t>)</w:t>
      </w:r>
      <w:r w:rsidRPr="00A75AEF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BE5214" w:rsidRDefault="00BE5214" w:rsidP="00BE5214">
      <w:pPr>
        <w:outlineLvl w:val="0"/>
        <w:rPr>
          <w:rFonts w:ascii="Arial" w:hAnsi="Arial" w:cs="Arial"/>
          <w:b/>
          <w:bCs/>
          <w:sz w:val="16"/>
          <w:szCs w:val="16"/>
          <w:u w:val="single"/>
        </w:rPr>
      </w:pPr>
    </w:p>
    <w:p w:rsidR="00BE5214" w:rsidRDefault="00BC0943" w:rsidP="00BE5214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</w:t>
      </w:r>
      <w:r w:rsidR="00BE5214">
        <w:rPr>
          <w:rFonts w:ascii="Arial" w:hAnsi="Arial" w:cs="Arial"/>
          <w:sz w:val="20"/>
          <w:szCs w:val="20"/>
        </w:rPr>
        <w:t>Instrument zur Einschätzung einer Gefährdung und der Handlungsnotwendigkeit durch Arbeitgeber</w:t>
      </w:r>
      <w:r w:rsidR="00A75AEF">
        <w:rPr>
          <w:rFonts w:ascii="Arial" w:hAnsi="Arial" w:cs="Arial"/>
          <w:sz w:val="20"/>
          <w:szCs w:val="20"/>
        </w:rPr>
        <w:t xml:space="preserve"> bzw. Träger</w:t>
      </w:r>
    </w:p>
    <w:p w:rsidR="00BE5214" w:rsidRDefault="00BE5214" w:rsidP="00BE5214">
      <w:pPr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5"/>
        <w:tblLayout w:type="fixed"/>
        <w:tblLook w:val="01E0" w:firstRow="1" w:lastRow="1" w:firstColumn="1" w:lastColumn="1" w:noHBand="0" w:noVBand="0"/>
      </w:tblPr>
      <w:tblGrid>
        <w:gridCol w:w="2172"/>
        <w:gridCol w:w="3115"/>
        <w:gridCol w:w="2084"/>
        <w:gridCol w:w="1930"/>
        <w:gridCol w:w="2039"/>
        <w:gridCol w:w="1871"/>
      </w:tblGrid>
      <w:tr w:rsidR="00BE5214" w:rsidTr="00D64914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BE5214" w:rsidRDefault="00BE5214" w:rsidP="00A75AEF">
            <w:pPr>
              <w:spacing w:before="40" w:after="20"/>
              <w:outlineLv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BE5214" w:rsidRPr="00A75AEF" w:rsidRDefault="00BE5214" w:rsidP="00A93AE8">
            <w:pPr>
              <w:spacing w:before="80" w:after="20"/>
              <w:outlineLvl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75AEF">
              <w:rPr>
                <w:rFonts w:ascii="Arial" w:hAnsi="Arial" w:cs="Arial"/>
                <w:b/>
                <w:bCs/>
                <w:sz w:val="30"/>
                <w:szCs w:val="30"/>
              </w:rPr>
              <w:t>Mögliche Schadensschwere:</w:t>
            </w:r>
          </w:p>
        </w:tc>
      </w:tr>
      <w:tr w:rsidR="00BE5214" w:rsidTr="00D64914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BE5214" w:rsidRDefault="00BE5214" w:rsidP="00A75AEF">
            <w:pPr>
              <w:spacing w:before="40" w:after="20"/>
              <w:outlineLvl w:val="0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BE5214" w:rsidRDefault="00BE5214" w:rsidP="00A75AEF">
            <w:pPr>
              <w:spacing w:before="40" w:after="20"/>
              <w:outlineLvl w:val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BE5214" w:rsidRDefault="00A75AEF" w:rsidP="00A93AE8">
            <w:pPr>
              <w:spacing w:before="40" w:after="20"/>
              <w:ind w:right="-57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BE5214">
              <w:rPr>
                <w:rFonts w:ascii="Arial" w:hAnsi="Arial" w:cs="Arial"/>
              </w:rPr>
              <w:t>eichte Verletzung oder Erkrankung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BE5214" w:rsidRDefault="00A75AEF" w:rsidP="00A75AEF">
            <w:pPr>
              <w:spacing w:before="40" w:after="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E5214">
              <w:rPr>
                <w:rFonts w:ascii="Arial" w:hAnsi="Arial" w:cs="Arial"/>
              </w:rPr>
              <w:t xml:space="preserve">ittelschwere </w:t>
            </w:r>
            <w:r>
              <w:rPr>
                <w:rFonts w:ascii="Arial" w:hAnsi="Arial" w:cs="Arial"/>
              </w:rPr>
              <w:br/>
            </w:r>
            <w:r w:rsidR="00BE5214">
              <w:rPr>
                <w:rFonts w:ascii="Arial" w:hAnsi="Arial" w:cs="Arial"/>
              </w:rPr>
              <w:t>Verletzung oder Erkrankung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BE5214" w:rsidRDefault="00A75AEF" w:rsidP="00A75AEF">
            <w:pPr>
              <w:spacing w:before="40" w:after="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E5214">
              <w:rPr>
                <w:rFonts w:ascii="Arial" w:hAnsi="Arial" w:cs="Arial"/>
              </w:rPr>
              <w:t xml:space="preserve">chwere </w:t>
            </w:r>
            <w:r>
              <w:rPr>
                <w:rFonts w:ascii="Arial" w:hAnsi="Arial" w:cs="Arial"/>
              </w:rPr>
              <w:br/>
            </w:r>
            <w:r w:rsidR="00BE5214">
              <w:rPr>
                <w:rFonts w:ascii="Arial" w:hAnsi="Arial" w:cs="Arial"/>
              </w:rPr>
              <w:t>Verletzung oder Erkrankung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BE5214" w:rsidRDefault="00A75AEF" w:rsidP="00A75AEF">
            <w:pPr>
              <w:spacing w:before="40" w:after="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E5214">
              <w:rPr>
                <w:rFonts w:ascii="Arial" w:hAnsi="Arial" w:cs="Arial"/>
              </w:rPr>
              <w:t>öglicher Tod</w:t>
            </w:r>
          </w:p>
        </w:tc>
      </w:tr>
      <w:tr w:rsidR="00BE5214" w:rsidTr="00D64914"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BE5214" w:rsidRDefault="00BE5214" w:rsidP="00A75AEF">
            <w:pPr>
              <w:spacing w:before="40" w:after="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Eintrittswahr</w:t>
            </w:r>
            <w:r w:rsidR="00A75AEF">
              <w:rPr>
                <w:rFonts w:ascii="Arial" w:hAnsi="Arial" w:cs="Arial"/>
              </w:rPr>
              <w:t>-</w:t>
            </w:r>
          </w:p>
          <w:p w:rsidR="00BE5214" w:rsidRDefault="00BE5214" w:rsidP="00A75AEF">
            <w:pPr>
              <w:spacing w:before="40" w:after="20"/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scheinlichkeit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BE5214" w:rsidRDefault="00A75AEF" w:rsidP="00A75AEF">
            <w:pPr>
              <w:spacing w:before="40" w:after="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E5214">
              <w:rPr>
                <w:rFonts w:ascii="Arial" w:hAnsi="Arial" w:cs="Arial"/>
              </w:rPr>
              <w:t>ehr gering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BE5214" w:rsidRDefault="00BE5214" w:rsidP="00A75AEF">
            <w:pPr>
              <w:spacing w:before="40" w:after="2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BE5214" w:rsidRDefault="00BE5214" w:rsidP="00A75AEF">
            <w:pPr>
              <w:spacing w:before="40" w:after="2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hideMark/>
          </w:tcPr>
          <w:p w:rsidR="00BE5214" w:rsidRDefault="00BE5214" w:rsidP="00A75AEF">
            <w:pPr>
              <w:spacing w:before="40" w:after="2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hideMark/>
          </w:tcPr>
          <w:p w:rsidR="00BE5214" w:rsidRDefault="00BE5214" w:rsidP="00A75AEF">
            <w:pPr>
              <w:spacing w:before="40" w:after="2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E5214" w:rsidTr="00D64914"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  <w:hideMark/>
          </w:tcPr>
          <w:p w:rsidR="00BE5214" w:rsidRDefault="00BE5214" w:rsidP="00A75AEF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BE5214" w:rsidRDefault="00A75AEF" w:rsidP="00A75AEF">
            <w:pPr>
              <w:spacing w:before="40" w:after="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BE5214">
              <w:rPr>
                <w:rFonts w:ascii="Arial" w:hAnsi="Arial" w:cs="Arial"/>
              </w:rPr>
              <w:t>ering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BE5214" w:rsidRDefault="00BE5214" w:rsidP="00A75AEF">
            <w:pPr>
              <w:spacing w:before="40" w:after="2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hideMark/>
          </w:tcPr>
          <w:p w:rsidR="00BE5214" w:rsidRDefault="00BE5214" w:rsidP="00A75AEF">
            <w:pPr>
              <w:spacing w:before="40" w:after="2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hideMark/>
          </w:tcPr>
          <w:p w:rsidR="00BE5214" w:rsidRDefault="00BE5214" w:rsidP="00A75AEF">
            <w:pPr>
              <w:spacing w:before="40" w:after="2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A5B"/>
            <w:hideMark/>
          </w:tcPr>
          <w:p w:rsidR="00BE5214" w:rsidRDefault="00BE5214" w:rsidP="00A75AEF">
            <w:pPr>
              <w:spacing w:before="40" w:after="2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E5214" w:rsidTr="00D64914"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  <w:hideMark/>
          </w:tcPr>
          <w:p w:rsidR="00BE5214" w:rsidRDefault="00BE5214" w:rsidP="00A75AEF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BE5214" w:rsidRDefault="00A75AEF" w:rsidP="00A75AEF">
            <w:pPr>
              <w:spacing w:before="40" w:after="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E5214">
              <w:rPr>
                <w:rFonts w:ascii="Arial" w:hAnsi="Arial" w:cs="Arial"/>
              </w:rPr>
              <w:t>ittel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BE5214" w:rsidRDefault="00BE5214" w:rsidP="00A75AEF">
            <w:pPr>
              <w:spacing w:before="40" w:after="2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hideMark/>
          </w:tcPr>
          <w:p w:rsidR="00BE5214" w:rsidRDefault="00BE5214" w:rsidP="00A75AEF">
            <w:pPr>
              <w:spacing w:before="40" w:after="2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A5B"/>
            <w:hideMark/>
          </w:tcPr>
          <w:p w:rsidR="00BE5214" w:rsidRDefault="00BE5214" w:rsidP="00A75AEF">
            <w:pPr>
              <w:spacing w:before="40" w:after="2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A5B"/>
            <w:hideMark/>
          </w:tcPr>
          <w:p w:rsidR="00BE5214" w:rsidRDefault="00BE5214" w:rsidP="00A75AEF">
            <w:pPr>
              <w:spacing w:before="40" w:after="2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E5214" w:rsidTr="00654CAE"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  <w:vAlign w:val="center"/>
            <w:hideMark/>
          </w:tcPr>
          <w:p w:rsidR="00BE5214" w:rsidRDefault="00BE5214" w:rsidP="00A75AEF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BE5214" w:rsidRDefault="00A75AEF" w:rsidP="00A75AEF">
            <w:pPr>
              <w:spacing w:before="40" w:after="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BE5214">
              <w:rPr>
                <w:rFonts w:ascii="Arial" w:hAnsi="Arial" w:cs="Arial"/>
              </w:rPr>
              <w:t>och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hideMark/>
          </w:tcPr>
          <w:p w:rsidR="00BE5214" w:rsidRDefault="00BE5214" w:rsidP="00A75AEF">
            <w:pPr>
              <w:spacing w:before="40" w:after="2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A5B"/>
            <w:hideMark/>
          </w:tcPr>
          <w:p w:rsidR="00BE5214" w:rsidRDefault="00BE5214" w:rsidP="00A75AEF">
            <w:pPr>
              <w:spacing w:before="40" w:after="2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A5B"/>
            <w:hideMark/>
          </w:tcPr>
          <w:p w:rsidR="00BE5214" w:rsidRDefault="00BE5214" w:rsidP="00A75AEF">
            <w:pPr>
              <w:spacing w:before="40" w:after="2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A5B"/>
            <w:hideMark/>
          </w:tcPr>
          <w:p w:rsidR="00BE5214" w:rsidRDefault="00BE5214" w:rsidP="00A75AEF">
            <w:pPr>
              <w:spacing w:before="40" w:after="2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BE5214" w:rsidRDefault="00A75AEF" w:rsidP="00BE5214">
      <w:pPr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/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5"/>
        <w:tblLook w:val="01E0" w:firstRow="1" w:lastRow="1" w:firstColumn="1" w:lastColumn="1" w:noHBand="0" w:noVBand="0"/>
      </w:tblPr>
      <w:tblGrid>
        <w:gridCol w:w="2127"/>
        <w:gridCol w:w="1417"/>
        <w:gridCol w:w="9639"/>
      </w:tblGrid>
      <w:tr w:rsidR="00BE5214" w:rsidTr="00D649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BE5214" w:rsidRPr="00A75AEF" w:rsidRDefault="00BE5214" w:rsidP="00A93AE8">
            <w:pPr>
              <w:spacing w:before="80" w:after="20"/>
              <w:outlineLvl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75AEF">
              <w:rPr>
                <w:rFonts w:ascii="Arial" w:hAnsi="Arial" w:cs="Arial"/>
                <w:b/>
                <w:bCs/>
                <w:sz w:val="30"/>
                <w:szCs w:val="30"/>
              </w:rPr>
              <w:t>Maßzahl: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BE5214" w:rsidRPr="00A75AEF" w:rsidRDefault="00BE5214" w:rsidP="00A93AE8">
            <w:pPr>
              <w:spacing w:before="80" w:after="20"/>
              <w:outlineLvl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75AEF">
              <w:rPr>
                <w:rFonts w:ascii="Arial" w:hAnsi="Arial" w:cs="Arial"/>
                <w:b/>
                <w:bCs/>
                <w:sz w:val="30"/>
                <w:szCs w:val="30"/>
              </w:rPr>
              <w:t>Risiko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BE5214" w:rsidRPr="00A75AEF" w:rsidRDefault="00BE5214" w:rsidP="00A93AE8">
            <w:pPr>
              <w:spacing w:before="80" w:after="20"/>
              <w:outlineLvl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75AEF">
              <w:rPr>
                <w:rFonts w:ascii="Arial" w:hAnsi="Arial" w:cs="Arial"/>
                <w:b/>
                <w:bCs/>
                <w:sz w:val="30"/>
                <w:szCs w:val="30"/>
              </w:rPr>
              <w:t>Beschreibung</w:t>
            </w:r>
          </w:p>
        </w:tc>
      </w:tr>
      <w:tr w:rsidR="00BE5214" w:rsidTr="00D649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BE5214" w:rsidRDefault="00BE5214" w:rsidP="00A93AE8">
            <w:pPr>
              <w:spacing w:before="60" w:after="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2 Punkte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BE5214" w:rsidRDefault="00BE5214" w:rsidP="00A93AE8">
            <w:pPr>
              <w:spacing w:before="60" w:after="40"/>
              <w:outlineLvl w:val="0"/>
              <w:rPr>
                <w:rFonts w:ascii="Arial" w:hAnsi="Arial" w:cs="Arial"/>
              </w:rPr>
            </w:pPr>
            <w:r w:rsidRPr="00BE5214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</w:rPr>
              <w:t>ering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BE5214" w:rsidRPr="00A93AE8" w:rsidRDefault="00BE5214" w:rsidP="00A93AE8">
            <w:pPr>
              <w:spacing w:before="6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A93AE8">
              <w:rPr>
                <w:rFonts w:ascii="Arial" w:hAnsi="Arial" w:cs="Arial"/>
                <w:sz w:val="23"/>
                <w:szCs w:val="23"/>
              </w:rPr>
              <w:t xml:space="preserve">Der Eintritt einer Verletzung oder Erkrankung ist nur wenig wahrscheinlich. </w:t>
            </w:r>
            <w:r w:rsidR="00A93AE8">
              <w:rPr>
                <w:rFonts w:ascii="Arial" w:hAnsi="Arial" w:cs="Arial"/>
                <w:sz w:val="23"/>
                <w:szCs w:val="23"/>
              </w:rPr>
              <w:br/>
            </w:r>
            <w:r w:rsidRPr="00A93AE8">
              <w:rPr>
                <w:rFonts w:ascii="Arial" w:hAnsi="Arial" w:cs="Arial"/>
                <w:sz w:val="23"/>
                <w:szCs w:val="23"/>
              </w:rPr>
              <w:t>Es besteht kein Handlungsbedarf zur Risikominderung.</w:t>
            </w:r>
          </w:p>
        </w:tc>
      </w:tr>
      <w:tr w:rsidR="00BE5214" w:rsidTr="00D649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hideMark/>
          </w:tcPr>
          <w:p w:rsidR="00BE5214" w:rsidRDefault="00BE5214" w:rsidP="00A93AE8">
            <w:pPr>
              <w:spacing w:before="60" w:after="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4 Punkte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hideMark/>
          </w:tcPr>
          <w:p w:rsidR="00BE5214" w:rsidRDefault="00BE5214" w:rsidP="00A93AE8">
            <w:pPr>
              <w:spacing w:before="60" w:after="40"/>
              <w:outlineLvl w:val="0"/>
              <w:rPr>
                <w:rFonts w:ascii="Arial" w:hAnsi="Arial" w:cs="Arial"/>
              </w:rPr>
            </w:pPr>
            <w:r w:rsidRPr="00BE5214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ignifikant</w:t>
            </w:r>
            <w:r w:rsidR="00D64914">
              <w:rPr>
                <w:rFonts w:ascii="Arial" w:hAnsi="Arial" w:cs="Arial"/>
              </w:rPr>
              <w:t xml:space="preserve"> bzw. mittel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3B"/>
            <w:hideMark/>
          </w:tcPr>
          <w:p w:rsidR="00BE5214" w:rsidRPr="00A93AE8" w:rsidRDefault="00BE5214" w:rsidP="00A93AE8">
            <w:pPr>
              <w:spacing w:before="6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A93AE8">
              <w:rPr>
                <w:rFonts w:ascii="Arial" w:hAnsi="Arial" w:cs="Arial"/>
                <w:sz w:val="23"/>
                <w:szCs w:val="23"/>
              </w:rPr>
              <w:t xml:space="preserve">Der Eintritt einer Verletzung oder Erkrankung ist wahrscheinlich. </w:t>
            </w:r>
            <w:r w:rsidR="00A75AEF" w:rsidRPr="00A93AE8">
              <w:rPr>
                <w:rFonts w:ascii="Arial" w:hAnsi="Arial" w:cs="Arial"/>
                <w:sz w:val="23"/>
                <w:szCs w:val="23"/>
              </w:rPr>
              <w:br/>
            </w:r>
            <w:r w:rsidRPr="00A93AE8">
              <w:rPr>
                <w:rFonts w:ascii="Arial" w:hAnsi="Arial" w:cs="Arial"/>
                <w:sz w:val="23"/>
                <w:szCs w:val="23"/>
              </w:rPr>
              <w:t>Handlungsbedarf zur Risikominimierung ist angezeigt.</w:t>
            </w:r>
          </w:p>
        </w:tc>
      </w:tr>
      <w:tr w:rsidR="00BE5214" w:rsidTr="00D649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A5B"/>
            <w:hideMark/>
          </w:tcPr>
          <w:p w:rsidR="00BE5214" w:rsidRDefault="00BE5214" w:rsidP="00A93AE8">
            <w:pPr>
              <w:spacing w:before="60" w:after="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– 7 Punkte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A5B"/>
            <w:hideMark/>
          </w:tcPr>
          <w:p w:rsidR="00BE5214" w:rsidRDefault="00BE5214" w:rsidP="00A93AE8">
            <w:pPr>
              <w:spacing w:before="60" w:after="40"/>
              <w:outlineLvl w:val="0"/>
              <w:rPr>
                <w:rFonts w:ascii="Arial" w:hAnsi="Arial" w:cs="Arial"/>
              </w:rPr>
            </w:pPr>
            <w:r w:rsidRPr="00BE5214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</w:rPr>
              <w:t>och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A5B"/>
            <w:hideMark/>
          </w:tcPr>
          <w:p w:rsidR="00BE5214" w:rsidRPr="00A93AE8" w:rsidRDefault="00BE5214" w:rsidP="00A93AE8">
            <w:pPr>
              <w:spacing w:before="60" w:after="40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A93AE8">
              <w:rPr>
                <w:rFonts w:ascii="Arial" w:hAnsi="Arial" w:cs="Arial"/>
                <w:sz w:val="23"/>
                <w:szCs w:val="23"/>
              </w:rPr>
              <w:t xml:space="preserve">Der Eintritt einer Verletzung oder Erkrankung ist sehr wahrscheinlich. </w:t>
            </w:r>
            <w:r w:rsidR="00A75AEF" w:rsidRPr="00A93AE8">
              <w:rPr>
                <w:rFonts w:ascii="Arial" w:hAnsi="Arial" w:cs="Arial"/>
                <w:sz w:val="23"/>
                <w:szCs w:val="23"/>
              </w:rPr>
              <w:br/>
            </w:r>
            <w:r w:rsidRPr="00A93AE8">
              <w:rPr>
                <w:rFonts w:ascii="Arial" w:hAnsi="Arial" w:cs="Arial"/>
                <w:sz w:val="23"/>
                <w:szCs w:val="23"/>
              </w:rPr>
              <w:t>Handlungsbedarf zur Risikoreduzierung ist dringend erforderlich.</w:t>
            </w:r>
          </w:p>
        </w:tc>
      </w:tr>
    </w:tbl>
    <w:p w:rsidR="00BE5214" w:rsidRPr="00A75AEF" w:rsidRDefault="00BE5214" w:rsidP="00BE5214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E5214" w:rsidRPr="00A93AE8" w:rsidRDefault="00BE5214" w:rsidP="00A93AE8">
      <w:pPr>
        <w:tabs>
          <w:tab w:val="left" w:pos="4820"/>
        </w:tabs>
        <w:outlineLvl w:val="0"/>
        <w:rPr>
          <w:rFonts w:ascii="Arial" w:hAnsi="Arial" w:cs="Arial"/>
          <w:sz w:val="23"/>
          <w:szCs w:val="23"/>
        </w:rPr>
      </w:pPr>
      <w:r w:rsidRPr="00A93AE8">
        <w:rPr>
          <w:rFonts w:ascii="Arial" w:hAnsi="Arial" w:cs="Arial"/>
          <w:b/>
          <w:bCs/>
          <w:sz w:val="23"/>
          <w:szCs w:val="23"/>
        </w:rPr>
        <w:t>Leichte Verletzung oder Erkrankung:</w:t>
      </w:r>
      <w:r w:rsidRPr="00A93AE8">
        <w:rPr>
          <w:rFonts w:ascii="Arial" w:hAnsi="Arial" w:cs="Arial"/>
          <w:sz w:val="23"/>
          <w:szCs w:val="23"/>
        </w:rPr>
        <w:t xml:space="preserve"> </w:t>
      </w:r>
      <w:r w:rsidR="00A75AEF" w:rsidRPr="00A93AE8">
        <w:rPr>
          <w:rFonts w:ascii="Arial" w:hAnsi="Arial" w:cs="Arial"/>
          <w:sz w:val="23"/>
          <w:szCs w:val="23"/>
        </w:rPr>
        <w:t xml:space="preserve">  </w:t>
      </w:r>
      <w:r w:rsidR="00A75AEF" w:rsidRPr="00A93AE8">
        <w:rPr>
          <w:rFonts w:ascii="Arial" w:hAnsi="Arial" w:cs="Arial"/>
          <w:sz w:val="23"/>
          <w:szCs w:val="23"/>
        </w:rPr>
        <w:tab/>
      </w:r>
      <w:r w:rsidRPr="00A93AE8">
        <w:rPr>
          <w:rFonts w:ascii="Arial" w:hAnsi="Arial" w:cs="Arial"/>
          <w:sz w:val="23"/>
          <w:szCs w:val="23"/>
        </w:rPr>
        <w:t xml:space="preserve">Unfall oder Erkrankung ohne Arbeitsausfall (Bagatellunfall) und nicht anzeigepflichtiger </w:t>
      </w:r>
      <w:r w:rsidR="00A75AEF" w:rsidRPr="00A93AE8">
        <w:rPr>
          <w:rFonts w:ascii="Arial" w:hAnsi="Arial" w:cs="Arial"/>
          <w:sz w:val="23"/>
          <w:szCs w:val="23"/>
        </w:rPr>
        <w:tab/>
      </w:r>
      <w:r w:rsidR="00A75AEF" w:rsidRPr="00A93AE8">
        <w:rPr>
          <w:rFonts w:ascii="Arial" w:hAnsi="Arial" w:cs="Arial"/>
          <w:sz w:val="23"/>
          <w:szCs w:val="23"/>
        </w:rPr>
        <w:tab/>
      </w:r>
      <w:r w:rsidRPr="00A93AE8">
        <w:rPr>
          <w:rFonts w:ascii="Arial" w:hAnsi="Arial" w:cs="Arial"/>
          <w:sz w:val="23"/>
          <w:szCs w:val="23"/>
        </w:rPr>
        <w:t>Unfall (Arbeitsunfähigkeit außer dem Unfalltag weniger als 3 volle Kalendertage).</w:t>
      </w:r>
    </w:p>
    <w:p w:rsidR="00BE5214" w:rsidRPr="00A93AE8" w:rsidRDefault="00BE5214" w:rsidP="00A93AE8">
      <w:pPr>
        <w:tabs>
          <w:tab w:val="left" w:pos="4820"/>
        </w:tabs>
        <w:outlineLvl w:val="0"/>
        <w:rPr>
          <w:rFonts w:ascii="Arial" w:hAnsi="Arial" w:cs="Arial"/>
          <w:sz w:val="23"/>
          <w:szCs w:val="23"/>
        </w:rPr>
      </w:pPr>
    </w:p>
    <w:p w:rsidR="00BE5214" w:rsidRPr="00A93AE8" w:rsidRDefault="00BE5214" w:rsidP="00A93AE8">
      <w:pPr>
        <w:tabs>
          <w:tab w:val="left" w:pos="4820"/>
        </w:tabs>
        <w:outlineLvl w:val="0"/>
        <w:rPr>
          <w:rFonts w:ascii="Arial" w:hAnsi="Arial" w:cs="Arial"/>
          <w:sz w:val="23"/>
          <w:szCs w:val="23"/>
        </w:rPr>
      </w:pPr>
      <w:r w:rsidRPr="00A93AE8">
        <w:rPr>
          <w:rFonts w:ascii="Arial" w:hAnsi="Arial" w:cs="Arial"/>
          <w:b/>
          <w:bCs/>
          <w:sz w:val="23"/>
          <w:szCs w:val="23"/>
        </w:rPr>
        <w:t>Mittelschwere Verletzung oder Erkrankung:</w:t>
      </w:r>
      <w:r w:rsidRPr="00A93AE8">
        <w:rPr>
          <w:rFonts w:ascii="Arial" w:hAnsi="Arial" w:cs="Arial"/>
          <w:sz w:val="23"/>
          <w:szCs w:val="23"/>
        </w:rPr>
        <w:t xml:space="preserve"> </w:t>
      </w:r>
      <w:r w:rsidR="00A93AE8">
        <w:rPr>
          <w:rFonts w:ascii="Arial" w:hAnsi="Arial" w:cs="Arial"/>
          <w:sz w:val="23"/>
          <w:szCs w:val="23"/>
        </w:rPr>
        <w:tab/>
      </w:r>
      <w:r w:rsidRPr="00A93AE8">
        <w:rPr>
          <w:rFonts w:ascii="Arial" w:hAnsi="Arial" w:cs="Arial"/>
          <w:sz w:val="23"/>
          <w:szCs w:val="23"/>
        </w:rPr>
        <w:t xml:space="preserve">Meldepflichtiger Unfall bzw. Erkrankung mit einem Arbeitsausfall über 3 Kalendertage </w:t>
      </w:r>
      <w:r w:rsidR="00A93AE8">
        <w:rPr>
          <w:rFonts w:ascii="Arial" w:hAnsi="Arial" w:cs="Arial"/>
          <w:sz w:val="23"/>
          <w:szCs w:val="23"/>
        </w:rPr>
        <w:tab/>
      </w:r>
      <w:r w:rsidR="00A93AE8">
        <w:rPr>
          <w:rFonts w:ascii="Arial" w:hAnsi="Arial" w:cs="Arial"/>
          <w:sz w:val="23"/>
          <w:szCs w:val="23"/>
        </w:rPr>
        <w:tab/>
      </w:r>
      <w:r w:rsidRPr="00A93AE8">
        <w:rPr>
          <w:rFonts w:ascii="Arial" w:hAnsi="Arial" w:cs="Arial"/>
          <w:sz w:val="23"/>
          <w:szCs w:val="23"/>
        </w:rPr>
        <w:t>und Minderung der Erwerbsfähigkeit unter 20%.</w:t>
      </w:r>
    </w:p>
    <w:p w:rsidR="00BE5214" w:rsidRPr="00A93AE8" w:rsidRDefault="00BE5214" w:rsidP="00A93AE8">
      <w:pPr>
        <w:tabs>
          <w:tab w:val="left" w:pos="4820"/>
        </w:tabs>
        <w:outlineLvl w:val="0"/>
        <w:rPr>
          <w:rFonts w:ascii="Arial" w:hAnsi="Arial" w:cs="Arial"/>
          <w:sz w:val="23"/>
          <w:szCs w:val="23"/>
        </w:rPr>
      </w:pPr>
    </w:p>
    <w:p w:rsidR="00DF64AE" w:rsidRPr="00A93AE8" w:rsidRDefault="00BE5214" w:rsidP="00A93AE8">
      <w:pPr>
        <w:tabs>
          <w:tab w:val="left" w:pos="4820"/>
        </w:tabs>
        <w:outlineLvl w:val="0"/>
        <w:rPr>
          <w:rFonts w:ascii="Arial" w:hAnsi="Arial" w:cs="Arial"/>
          <w:sz w:val="23"/>
          <w:szCs w:val="23"/>
        </w:rPr>
      </w:pPr>
      <w:r w:rsidRPr="00A93AE8">
        <w:rPr>
          <w:rFonts w:ascii="Arial" w:hAnsi="Arial" w:cs="Arial"/>
          <w:b/>
          <w:bCs/>
          <w:sz w:val="23"/>
          <w:szCs w:val="23"/>
        </w:rPr>
        <w:t>Schwere Verletzung oder Erkrankung:</w:t>
      </w:r>
      <w:r w:rsidRPr="00A93AE8">
        <w:rPr>
          <w:rFonts w:ascii="Arial" w:hAnsi="Arial" w:cs="Arial"/>
          <w:sz w:val="23"/>
          <w:szCs w:val="23"/>
        </w:rPr>
        <w:t xml:space="preserve"> </w:t>
      </w:r>
      <w:r w:rsidR="00A75AEF" w:rsidRPr="00A93AE8">
        <w:rPr>
          <w:rFonts w:ascii="Arial" w:hAnsi="Arial" w:cs="Arial"/>
          <w:sz w:val="23"/>
          <w:szCs w:val="23"/>
        </w:rPr>
        <w:t xml:space="preserve"> </w:t>
      </w:r>
      <w:r w:rsidR="00A93AE8">
        <w:rPr>
          <w:rFonts w:ascii="Arial" w:hAnsi="Arial" w:cs="Arial"/>
          <w:sz w:val="23"/>
          <w:szCs w:val="23"/>
        </w:rPr>
        <w:tab/>
      </w:r>
      <w:r w:rsidRPr="00A93AE8">
        <w:rPr>
          <w:rFonts w:ascii="Arial" w:hAnsi="Arial" w:cs="Arial"/>
          <w:sz w:val="23"/>
          <w:szCs w:val="23"/>
        </w:rPr>
        <w:t xml:space="preserve">Unfall bzw. Erkrankung, die eine vorübergehende oder bleibende Minderung der </w:t>
      </w:r>
      <w:r w:rsidR="00A75AEF" w:rsidRPr="00A93AE8">
        <w:rPr>
          <w:rFonts w:ascii="Arial" w:hAnsi="Arial" w:cs="Arial"/>
          <w:sz w:val="23"/>
          <w:szCs w:val="23"/>
        </w:rPr>
        <w:br/>
      </w:r>
      <w:r w:rsidR="00A75AEF" w:rsidRPr="00A93AE8">
        <w:rPr>
          <w:rFonts w:ascii="Arial" w:hAnsi="Arial" w:cs="Arial"/>
          <w:sz w:val="23"/>
          <w:szCs w:val="23"/>
        </w:rPr>
        <w:tab/>
      </w:r>
      <w:r w:rsidRPr="00A93AE8">
        <w:rPr>
          <w:rFonts w:ascii="Arial" w:hAnsi="Arial" w:cs="Arial"/>
          <w:sz w:val="23"/>
          <w:szCs w:val="23"/>
        </w:rPr>
        <w:t xml:space="preserve">Erwerbsfähigkeit von mindestens 20 % zur Folge hat. </w:t>
      </w:r>
    </w:p>
    <w:sectPr w:rsidR="00DF64AE" w:rsidRPr="00A93AE8" w:rsidSect="00C35F02">
      <w:headerReference w:type="default" r:id="rId18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61" w:rsidRDefault="00831661">
      <w:r>
        <w:separator/>
      </w:r>
    </w:p>
  </w:endnote>
  <w:endnote w:type="continuationSeparator" w:id="0">
    <w:p w:rsidR="00831661" w:rsidRDefault="0083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miley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977605"/>
      <w:docPartObj>
        <w:docPartGallery w:val="Page Numbers (Bottom of Page)"/>
        <w:docPartUnique/>
      </w:docPartObj>
    </w:sdtPr>
    <w:sdtEndPr/>
    <w:sdtContent>
      <w:p w:rsidR="005B604B" w:rsidRDefault="005B604B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BD8">
          <w:rPr>
            <w:noProof/>
          </w:rPr>
          <w:t>2</w:t>
        </w:r>
        <w:r>
          <w:fldChar w:fldCharType="end"/>
        </w:r>
      </w:p>
    </w:sdtContent>
  </w:sdt>
  <w:p w:rsidR="005B604B" w:rsidRPr="0033514D" w:rsidRDefault="005B604B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61" w:rsidRDefault="00831661">
      <w:r>
        <w:separator/>
      </w:r>
    </w:p>
  </w:footnote>
  <w:footnote w:type="continuationSeparator" w:id="0">
    <w:p w:rsidR="00831661" w:rsidRDefault="00831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4B" w:rsidRPr="003F0340" w:rsidRDefault="005B604B" w:rsidP="00DC7BD9">
    <w:pPr>
      <w:pStyle w:val="Kopfzeile"/>
      <w:rPr>
        <w:sz w:val="16"/>
        <w:szCs w:val="16"/>
      </w:rPr>
    </w:pPr>
    <w:r w:rsidRPr="001A5A02">
      <w:rPr>
        <w:rFonts w:ascii="Arial" w:hAnsi="Arial" w:cs="Arial"/>
        <w:b/>
        <w:bCs/>
        <w:sz w:val="28"/>
        <w:szCs w:val="28"/>
      </w:rPr>
      <w:t>Gefährdungsbeurteilung Erzieher/in</w:t>
    </w:r>
    <w:r>
      <w:rPr>
        <w:rFonts w:ascii="Arial" w:hAnsi="Arial" w:cs="Arial"/>
        <w:b/>
        <w:bCs/>
        <w:sz w:val="36"/>
        <w:szCs w:val="36"/>
      </w:rPr>
      <w:t xml:space="preserve">   </w:t>
    </w:r>
    <w:r>
      <w:rPr>
        <w:rFonts w:ascii="Arial" w:hAnsi="Arial" w:cs="Arial"/>
      </w:rPr>
      <w:t>nach § 5 Arbeitsschutzgesetz (ArbSchG)</w:t>
    </w:r>
    <w:r>
      <w:tab/>
    </w:r>
    <w:r>
      <w:rPr>
        <w:rFonts w:ascii="Arial" w:hAnsi="Arial" w:cs="Arial"/>
        <w:b/>
        <w:bCs/>
        <w:sz w:val="36"/>
        <w:szCs w:val="36"/>
      </w:rPr>
      <w:tab/>
    </w:r>
    <w:r>
      <w:rPr>
        <w:rFonts w:ascii="Arial" w:hAnsi="Arial" w:cs="Arial"/>
        <w:b/>
        <w:bCs/>
        <w:sz w:val="36"/>
        <w:szCs w:val="36"/>
      </w:rPr>
      <w:tab/>
    </w:r>
    <w:r>
      <w:rPr>
        <w:rFonts w:ascii="Arial" w:hAnsi="Arial" w:cs="Arial"/>
        <w:b/>
        <w:bCs/>
        <w:sz w:val="36"/>
        <w:szCs w:val="36"/>
      </w:rPr>
      <w:tab/>
      <w:t xml:space="preserve">              </w:t>
    </w:r>
    <w:r>
      <w:rPr>
        <w:rStyle w:val="Seitenzahl"/>
        <w:rFonts w:ascii="Arial" w:hAnsi="Arial" w:cs="Arial"/>
        <w:sz w:val="20"/>
        <w:szCs w:val="20"/>
      </w:rPr>
      <w:br/>
    </w:r>
  </w:p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86"/>
      <w:gridCol w:w="3831"/>
      <w:gridCol w:w="426"/>
      <w:gridCol w:w="423"/>
      <w:gridCol w:w="571"/>
      <w:gridCol w:w="847"/>
      <w:gridCol w:w="3547"/>
      <w:gridCol w:w="853"/>
      <w:gridCol w:w="850"/>
      <w:gridCol w:w="850"/>
      <w:gridCol w:w="818"/>
    </w:tblGrid>
    <w:tr w:rsidR="005B604B" w:rsidRPr="00044D14" w:rsidTr="00D92F95">
      <w:trPr>
        <w:trHeight w:val="555"/>
      </w:trPr>
      <w:tc>
        <w:tcPr>
          <w:tcW w:w="512" w:type="pct"/>
          <w:vAlign w:val="center"/>
        </w:tcPr>
        <w:p w:rsidR="005B604B" w:rsidRPr="00797683" w:rsidRDefault="005B604B" w:rsidP="00F56B00">
          <w:pPr>
            <w:ind w:right="-57"/>
            <w:rPr>
              <w:rFonts w:ascii="Arial" w:hAnsi="Arial" w:cs="Arial"/>
              <w:b/>
              <w:bCs/>
              <w:sz w:val="22"/>
              <w:szCs w:val="22"/>
            </w:rPr>
          </w:pPr>
          <w:r w:rsidRPr="00797683">
            <w:rPr>
              <w:rFonts w:ascii="Arial" w:hAnsi="Arial" w:cs="Arial"/>
              <w:b/>
              <w:bCs/>
              <w:sz w:val="22"/>
              <w:szCs w:val="22"/>
            </w:rPr>
            <w:br w:type="page"/>
            <w:t>Tätigkeit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Pr="00797683">
            <w:rPr>
              <w:rFonts w:ascii="Arial" w:hAnsi="Arial" w:cs="Arial"/>
              <w:b/>
              <w:bCs/>
              <w:sz w:val="22"/>
              <w:szCs w:val="22"/>
            </w:rPr>
            <w:t>/</w:t>
          </w:r>
        </w:p>
        <w:p w:rsidR="005B604B" w:rsidRPr="00797683" w:rsidRDefault="005B604B" w:rsidP="00F56B00">
          <w:pPr>
            <w:ind w:right="-57"/>
            <w:rPr>
              <w:rFonts w:ascii="Arial" w:hAnsi="Arial" w:cs="Arial"/>
              <w:b/>
              <w:bCs/>
              <w:sz w:val="22"/>
              <w:szCs w:val="22"/>
            </w:rPr>
          </w:pPr>
          <w:r w:rsidRPr="00797683">
            <w:rPr>
              <w:rFonts w:ascii="Arial" w:hAnsi="Arial" w:cs="Arial"/>
              <w:b/>
              <w:bCs/>
              <w:sz w:val="22"/>
              <w:szCs w:val="22"/>
            </w:rPr>
            <w:t>Gefäh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r</w:t>
          </w:r>
          <w:r w:rsidRPr="00797683">
            <w:rPr>
              <w:rFonts w:ascii="Arial" w:hAnsi="Arial" w:cs="Arial"/>
              <w:b/>
              <w:bCs/>
              <w:sz w:val="22"/>
              <w:szCs w:val="22"/>
            </w:rPr>
            <w:t>dung/</w:t>
          </w:r>
        </w:p>
        <w:p w:rsidR="005B604B" w:rsidRPr="00797683" w:rsidRDefault="005B604B" w:rsidP="00F56B00">
          <w:pPr>
            <w:ind w:right="-57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Belastung</w:t>
          </w:r>
        </w:p>
      </w:tc>
      <w:tc>
        <w:tcPr>
          <w:tcW w:w="1321" w:type="pct"/>
          <w:vAlign w:val="center"/>
        </w:tcPr>
        <w:p w:rsidR="005B604B" w:rsidRPr="00797683" w:rsidRDefault="005B604B" w:rsidP="00797683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erforderlicher Standard</w:t>
          </w:r>
        </w:p>
      </w:tc>
      <w:tc>
        <w:tcPr>
          <w:tcW w:w="490" w:type="pct"/>
          <w:gridSpan w:val="3"/>
          <w:vAlign w:val="center"/>
        </w:tcPr>
        <w:p w:rsidR="005B604B" w:rsidRPr="00797683" w:rsidRDefault="005B604B" w:rsidP="00797683">
          <w:pPr>
            <w:rPr>
              <w:rFonts w:ascii="Arial" w:hAnsi="Arial" w:cs="Arial"/>
              <w:b/>
              <w:sz w:val="22"/>
              <w:szCs w:val="22"/>
            </w:rPr>
          </w:pPr>
          <w:r w:rsidRPr="00797683">
            <w:rPr>
              <w:rFonts w:ascii="Arial" w:hAnsi="Arial" w:cs="Arial"/>
              <w:b/>
              <w:sz w:val="22"/>
              <w:szCs w:val="22"/>
            </w:rPr>
            <w:t xml:space="preserve">Standard </w:t>
          </w:r>
        </w:p>
        <w:p w:rsidR="005B604B" w:rsidRPr="00797683" w:rsidRDefault="005B604B" w:rsidP="00797683">
          <w:pPr>
            <w:rPr>
              <w:rFonts w:ascii="Arial" w:hAnsi="Arial" w:cs="Arial"/>
              <w:sz w:val="22"/>
              <w:szCs w:val="22"/>
            </w:rPr>
          </w:pPr>
          <w:r w:rsidRPr="00797683">
            <w:rPr>
              <w:rFonts w:ascii="Arial" w:hAnsi="Arial" w:cs="Arial"/>
              <w:b/>
              <w:sz w:val="22"/>
              <w:szCs w:val="22"/>
            </w:rPr>
            <w:t>erfüllt?</w:t>
          </w:r>
        </w:p>
      </w:tc>
      <w:tc>
        <w:tcPr>
          <w:tcW w:w="1515" w:type="pct"/>
          <w:gridSpan w:val="2"/>
          <w:vAlign w:val="center"/>
        </w:tcPr>
        <w:p w:rsidR="005B604B" w:rsidRPr="00797683" w:rsidRDefault="005B604B" w:rsidP="00F56B00">
          <w:pPr>
            <w:spacing w:before="60" w:after="40"/>
            <w:rPr>
              <w:rFonts w:ascii="Arial" w:hAnsi="Arial" w:cs="Arial"/>
              <w:color w:val="FF0000"/>
              <w:sz w:val="16"/>
              <w:szCs w:val="16"/>
            </w:rPr>
          </w:pPr>
          <w:r w:rsidRPr="00F56B00">
            <w:rPr>
              <w:rFonts w:ascii="Arial" w:hAnsi="Arial" w:cs="Arial"/>
              <w:b/>
              <w:bCs/>
              <w:sz w:val="18"/>
              <w:szCs w:val="18"/>
            </w:rPr>
            <w:t xml:space="preserve">Handlungsbedarf? </w:t>
          </w:r>
          <w:r w:rsidRPr="00F56B00">
            <w:rPr>
              <w:rFonts w:ascii="Arial" w:hAnsi="Arial" w:cs="Arial"/>
              <w:b/>
              <w:bCs/>
              <w:sz w:val="18"/>
              <w:szCs w:val="18"/>
            </w:rPr>
            <w:br/>
          </w:r>
          <w:r w:rsidRPr="00044D14">
            <w:rPr>
              <w:rFonts w:ascii="Arial" w:hAnsi="Arial" w:cs="Arial"/>
              <w:sz w:val="16"/>
              <w:szCs w:val="16"/>
            </w:rPr>
            <w:t xml:space="preserve">Ist das Risiko  </w:t>
          </w:r>
          <w:r w:rsidRPr="00F56B00">
            <w:rPr>
              <w:rFonts w:ascii="Arial" w:hAnsi="Arial" w:cs="Arial"/>
              <w:b/>
              <w:bCs/>
              <w:sz w:val="16"/>
              <w:szCs w:val="16"/>
            </w:rPr>
            <w:t>g</w:t>
          </w:r>
          <w:r w:rsidRPr="00F56B00">
            <w:rPr>
              <w:rFonts w:ascii="Arial" w:hAnsi="Arial" w:cs="Arial"/>
              <w:b/>
              <w:sz w:val="16"/>
              <w:szCs w:val="16"/>
            </w:rPr>
            <w:t xml:space="preserve">ering </w:t>
          </w:r>
          <w:r w:rsidRPr="00F56B00">
            <w:rPr>
              <w:rFonts w:ascii="Arial" w:hAnsi="Arial" w:cs="Arial"/>
              <w:b/>
              <w:color w:val="CC9B00"/>
              <w:sz w:val="16"/>
              <w:szCs w:val="16"/>
            </w:rPr>
            <w:t>/ mittel</w:t>
          </w:r>
          <w:r w:rsidRPr="008A7AC2">
            <w:rPr>
              <w:rFonts w:ascii="Arial" w:hAnsi="Arial" w:cs="Arial"/>
              <w:color w:val="FFC000"/>
              <w:sz w:val="16"/>
              <w:szCs w:val="16"/>
            </w:rPr>
            <w:t xml:space="preserve"> </w:t>
          </w:r>
          <w:r w:rsidRPr="00797683">
            <w:rPr>
              <w:rFonts w:ascii="Arial" w:hAnsi="Arial" w:cs="Arial"/>
              <w:color w:val="FF0000"/>
              <w:sz w:val="16"/>
              <w:szCs w:val="16"/>
            </w:rPr>
            <w:t xml:space="preserve">/ </w:t>
          </w:r>
          <w:r w:rsidRPr="00797683">
            <w:rPr>
              <w:rFonts w:ascii="Arial" w:hAnsi="Arial" w:cs="Arial"/>
              <w:b/>
              <w:bCs/>
              <w:color w:val="FF0000"/>
              <w:sz w:val="16"/>
              <w:szCs w:val="16"/>
            </w:rPr>
            <w:t>h</w:t>
          </w:r>
          <w:r w:rsidRPr="00797683">
            <w:rPr>
              <w:rFonts w:ascii="Arial" w:hAnsi="Arial" w:cs="Arial"/>
              <w:color w:val="FF0000"/>
              <w:sz w:val="16"/>
              <w:szCs w:val="16"/>
            </w:rPr>
            <w:t>och</w:t>
          </w:r>
          <w:r>
            <w:rPr>
              <w:rFonts w:ascii="Arial" w:hAnsi="Arial" w:cs="Arial"/>
              <w:color w:val="FF0000"/>
              <w:sz w:val="16"/>
              <w:szCs w:val="16"/>
            </w:rPr>
            <w:t xml:space="preserve"> </w:t>
          </w:r>
          <w:r w:rsidRPr="00797683">
            <w:rPr>
              <w:rFonts w:ascii="Arial" w:hAnsi="Arial" w:cs="Arial"/>
              <w:color w:val="FF0000"/>
              <w:sz w:val="16"/>
              <w:szCs w:val="16"/>
            </w:rPr>
            <w:t>?</w:t>
          </w:r>
          <w:r>
            <w:rPr>
              <w:rFonts w:ascii="Arial" w:hAnsi="Arial" w:cs="Arial"/>
              <w:color w:val="FF0000"/>
              <w:sz w:val="16"/>
              <w:szCs w:val="16"/>
            </w:rPr>
            <w:t xml:space="preserve"> </w:t>
          </w:r>
        </w:p>
        <w:p w:rsidR="005B604B" w:rsidRPr="00044D14" w:rsidRDefault="005B604B" w:rsidP="001D122A">
          <w:pPr>
            <w:spacing w:before="60" w:after="40"/>
            <w:rPr>
              <w:rFonts w:ascii="Arial" w:hAnsi="Arial" w:cs="Arial"/>
              <w:b/>
              <w:bCs/>
              <w:sz w:val="16"/>
              <w:szCs w:val="16"/>
            </w:rPr>
          </w:pPr>
          <w:r w:rsidRPr="00044D14">
            <w:rPr>
              <w:rFonts w:ascii="Arial" w:hAnsi="Arial" w:cs="Arial"/>
              <w:sz w:val="16"/>
              <w:szCs w:val="16"/>
            </w:rPr>
            <w:t>(</w:t>
          </w:r>
          <w:r>
            <w:rPr>
              <w:rFonts w:ascii="Arial" w:hAnsi="Arial" w:cs="Arial"/>
              <w:sz w:val="16"/>
              <w:szCs w:val="16"/>
            </w:rPr>
            <w:t>s</w:t>
          </w:r>
          <w:r w:rsidRPr="00044D14">
            <w:rPr>
              <w:rFonts w:ascii="Arial" w:hAnsi="Arial" w:cs="Arial"/>
              <w:sz w:val="16"/>
              <w:szCs w:val="16"/>
            </w:rPr>
            <w:t>iehe „Risikobewertung</w:t>
          </w:r>
          <w:r>
            <w:rPr>
              <w:rFonts w:ascii="Arial" w:hAnsi="Arial" w:cs="Arial"/>
              <w:sz w:val="16"/>
              <w:szCs w:val="16"/>
            </w:rPr>
            <w:t xml:space="preserve"> -</w:t>
          </w:r>
          <w:r w:rsidRPr="00044D14">
            <w:rPr>
              <w:rFonts w:ascii="Arial" w:hAnsi="Arial" w:cs="Arial"/>
              <w:sz w:val="16"/>
              <w:szCs w:val="16"/>
            </w:rPr>
            <w:t xml:space="preserve"> Matrix nach Nohl“ 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044D14">
            <w:rPr>
              <w:rFonts w:ascii="Arial" w:hAnsi="Arial" w:cs="Arial"/>
              <w:sz w:val="16"/>
              <w:szCs w:val="16"/>
            </w:rPr>
            <w:t>im Anh</w:t>
          </w:r>
          <w:r>
            <w:rPr>
              <w:rFonts w:ascii="Arial" w:hAnsi="Arial" w:cs="Arial"/>
              <w:sz w:val="16"/>
              <w:szCs w:val="16"/>
            </w:rPr>
            <w:t>ang</w:t>
          </w:r>
          <w:r w:rsidRPr="00044D14"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294" w:type="pct"/>
          <w:vAlign w:val="center"/>
        </w:tcPr>
        <w:p w:rsidR="005B604B" w:rsidRPr="00044D14" w:rsidRDefault="005B604B" w:rsidP="0079768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w</w:t>
          </w:r>
          <w:r w:rsidRPr="00044D14">
            <w:rPr>
              <w:rFonts w:ascii="Arial" w:hAnsi="Arial" w:cs="Arial"/>
              <w:b/>
              <w:bCs/>
              <w:sz w:val="16"/>
              <w:szCs w:val="16"/>
            </w:rPr>
            <w:t>er</w:t>
          </w:r>
          <w:r w:rsidRPr="00044D14">
            <w:rPr>
              <w:rFonts w:ascii="Arial" w:hAnsi="Arial" w:cs="Arial"/>
              <w:sz w:val="16"/>
              <w:szCs w:val="16"/>
            </w:rPr>
            <w:t xml:space="preserve"> beseitigt Mangel?</w:t>
          </w:r>
        </w:p>
      </w:tc>
      <w:tc>
        <w:tcPr>
          <w:tcW w:w="293" w:type="pct"/>
          <w:vAlign w:val="center"/>
        </w:tcPr>
        <w:p w:rsidR="005B604B" w:rsidRPr="00044D14" w:rsidRDefault="005B604B" w:rsidP="00797683">
          <w:pPr>
            <w:rPr>
              <w:rFonts w:ascii="Arial" w:hAnsi="Arial" w:cs="Arial"/>
              <w:sz w:val="16"/>
              <w:szCs w:val="16"/>
            </w:rPr>
          </w:pPr>
          <w:r w:rsidRPr="00797683">
            <w:rPr>
              <w:rFonts w:ascii="Arial" w:hAnsi="Arial" w:cs="Arial"/>
              <w:b/>
              <w:sz w:val="16"/>
              <w:szCs w:val="16"/>
            </w:rPr>
            <w:t>bis</w:t>
          </w:r>
          <w:r w:rsidRPr="00044D14">
            <w:rPr>
              <w:rFonts w:ascii="Arial" w:hAnsi="Arial" w:cs="Arial"/>
              <w:sz w:val="16"/>
              <w:szCs w:val="16"/>
            </w:rPr>
            <w:t xml:space="preserve"> </w:t>
          </w:r>
          <w:r w:rsidRPr="00044D14">
            <w:rPr>
              <w:rFonts w:ascii="Arial" w:hAnsi="Arial" w:cs="Arial"/>
              <w:b/>
              <w:bCs/>
              <w:sz w:val="16"/>
              <w:szCs w:val="16"/>
            </w:rPr>
            <w:t>wann</w:t>
          </w:r>
          <w:r w:rsidRPr="00044D14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93" w:type="pct"/>
        </w:tcPr>
        <w:p w:rsidR="005B604B" w:rsidRPr="00044D14" w:rsidRDefault="005B604B" w:rsidP="00797683">
          <w:pPr>
            <w:rPr>
              <w:rFonts w:ascii="Arial" w:hAnsi="Arial" w:cs="Arial"/>
              <w:sz w:val="16"/>
              <w:szCs w:val="16"/>
            </w:rPr>
          </w:pPr>
        </w:p>
        <w:p w:rsidR="005B604B" w:rsidRPr="009F2784" w:rsidRDefault="005B604B" w:rsidP="00797683">
          <w:pPr>
            <w:rPr>
              <w:rFonts w:ascii="Arial" w:hAnsi="Arial" w:cs="Arial"/>
              <w:b/>
              <w:sz w:val="16"/>
              <w:szCs w:val="16"/>
            </w:rPr>
          </w:pPr>
          <w:r w:rsidRPr="009F2784">
            <w:rPr>
              <w:rFonts w:ascii="Arial" w:hAnsi="Arial" w:cs="Arial"/>
              <w:b/>
              <w:sz w:val="16"/>
              <w:szCs w:val="16"/>
            </w:rPr>
            <w:t>erledigt /</w:t>
          </w:r>
        </w:p>
        <w:p w:rsidR="005B604B" w:rsidRPr="00044D14" w:rsidRDefault="005B604B" w:rsidP="00797683">
          <w:pPr>
            <w:rPr>
              <w:rFonts w:ascii="Arial" w:hAnsi="Arial" w:cs="Arial"/>
              <w:sz w:val="16"/>
              <w:szCs w:val="16"/>
            </w:rPr>
          </w:pPr>
          <w:r w:rsidRPr="009F2784">
            <w:rPr>
              <w:rFonts w:ascii="Arial" w:hAnsi="Arial" w:cs="Arial"/>
              <w:b/>
              <w:sz w:val="16"/>
              <w:szCs w:val="16"/>
            </w:rPr>
            <w:t>am:</w:t>
          </w:r>
        </w:p>
      </w:tc>
      <w:tc>
        <w:tcPr>
          <w:tcW w:w="282" w:type="pct"/>
        </w:tcPr>
        <w:p w:rsidR="005B604B" w:rsidRPr="00044D14" w:rsidRDefault="005B604B" w:rsidP="0079768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br/>
            <w:t>Ma</w:t>
          </w:r>
          <w:r>
            <w:rPr>
              <w:rFonts w:ascii="Arial" w:hAnsi="Arial" w:cs="Arial"/>
              <w:sz w:val="16"/>
              <w:szCs w:val="16"/>
            </w:rPr>
            <w:t>ß</w:t>
          </w:r>
          <w:r>
            <w:rPr>
              <w:rFonts w:ascii="Arial" w:hAnsi="Arial" w:cs="Arial"/>
              <w:sz w:val="16"/>
              <w:szCs w:val="16"/>
            </w:rPr>
            <w:t xml:space="preserve">nahme </w:t>
          </w:r>
          <w:r w:rsidRPr="00D92F95">
            <w:rPr>
              <w:rFonts w:ascii="Arial" w:hAnsi="Arial" w:cs="Arial"/>
              <w:b/>
              <w:sz w:val="16"/>
              <w:szCs w:val="16"/>
            </w:rPr>
            <w:t>wir</w:t>
          </w:r>
          <w:r w:rsidRPr="00D92F95">
            <w:rPr>
              <w:rFonts w:ascii="Arial" w:hAnsi="Arial" w:cs="Arial"/>
              <w:b/>
              <w:sz w:val="16"/>
              <w:szCs w:val="16"/>
            </w:rPr>
            <w:t>k</w:t>
          </w:r>
          <w:r w:rsidRPr="00D92F95">
            <w:rPr>
              <w:rFonts w:ascii="Arial" w:hAnsi="Arial" w:cs="Arial"/>
              <w:b/>
              <w:sz w:val="16"/>
              <w:szCs w:val="16"/>
            </w:rPr>
            <w:t>sam?</w:t>
          </w:r>
        </w:p>
      </w:tc>
    </w:tr>
    <w:tr w:rsidR="005B604B" w:rsidRPr="00044D14" w:rsidTr="00D92F95">
      <w:trPr>
        <w:trHeight w:val="234"/>
      </w:trPr>
      <w:tc>
        <w:tcPr>
          <w:tcW w:w="512" w:type="pct"/>
          <w:vAlign w:val="center"/>
        </w:tcPr>
        <w:p w:rsidR="005B604B" w:rsidRPr="00044D14" w:rsidRDefault="005B604B" w:rsidP="0010720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321" w:type="pct"/>
          <w:vAlign w:val="center"/>
        </w:tcPr>
        <w:p w:rsidR="005B604B" w:rsidRPr="00044D14" w:rsidRDefault="005B604B" w:rsidP="0010720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7" w:type="pct"/>
          <w:vAlign w:val="center"/>
        </w:tcPr>
        <w:p w:rsidR="005B604B" w:rsidRPr="00044D14" w:rsidRDefault="005B604B" w:rsidP="009F2784">
          <w:pPr>
            <w:ind w:left="-57" w:right="-113"/>
            <w:rPr>
              <w:rFonts w:ascii="Arial" w:hAnsi="Arial" w:cs="Arial"/>
              <w:sz w:val="16"/>
              <w:szCs w:val="16"/>
            </w:rPr>
          </w:pPr>
          <w:r w:rsidRPr="00044D14">
            <w:rPr>
              <w:rFonts w:ascii="Arial" w:hAnsi="Arial" w:cs="Arial"/>
              <w:sz w:val="16"/>
              <w:szCs w:val="16"/>
            </w:rPr>
            <w:t>Ja</w:t>
          </w:r>
        </w:p>
      </w:tc>
      <w:tc>
        <w:tcPr>
          <w:tcW w:w="146" w:type="pct"/>
          <w:vAlign w:val="center"/>
        </w:tcPr>
        <w:p w:rsidR="005B604B" w:rsidRPr="00044D14" w:rsidRDefault="005B604B" w:rsidP="009F2784">
          <w:pPr>
            <w:ind w:left="-57" w:right="-113"/>
            <w:rPr>
              <w:rFonts w:ascii="Arial" w:hAnsi="Arial" w:cs="Arial"/>
              <w:sz w:val="16"/>
              <w:szCs w:val="16"/>
            </w:rPr>
          </w:pPr>
          <w:r w:rsidRPr="00044D14">
            <w:rPr>
              <w:rFonts w:ascii="Arial" w:hAnsi="Arial" w:cs="Arial"/>
              <w:sz w:val="16"/>
              <w:szCs w:val="16"/>
            </w:rPr>
            <w:t>Nein</w:t>
          </w:r>
        </w:p>
      </w:tc>
      <w:tc>
        <w:tcPr>
          <w:tcW w:w="197" w:type="pct"/>
          <w:vAlign w:val="center"/>
        </w:tcPr>
        <w:p w:rsidR="005B604B" w:rsidRPr="00044D14" w:rsidRDefault="005B604B" w:rsidP="00D36240">
          <w:pPr>
            <w:spacing w:before="40"/>
            <w:ind w:left="-57" w:right="-11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trifft </w:t>
          </w:r>
          <w:r>
            <w:rPr>
              <w:rFonts w:ascii="Arial" w:hAnsi="Arial" w:cs="Arial"/>
              <w:sz w:val="16"/>
              <w:szCs w:val="16"/>
            </w:rPr>
            <w:br/>
            <w:t>nicht zu</w:t>
          </w:r>
        </w:p>
      </w:tc>
      <w:tc>
        <w:tcPr>
          <w:tcW w:w="292" w:type="pct"/>
          <w:vAlign w:val="center"/>
        </w:tcPr>
        <w:p w:rsidR="005B604B" w:rsidRPr="00797683" w:rsidRDefault="005B604B" w:rsidP="008A7AC2">
          <w:pPr>
            <w:ind w:left="-57" w:right="-57"/>
            <w:rPr>
              <w:rFonts w:ascii="Arial" w:hAnsi="Arial" w:cs="Arial"/>
              <w:b/>
              <w:sz w:val="16"/>
              <w:szCs w:val="16"/>
            </w:rPr>
          </w:pPr>
          <w:r w:rsidRPr="008A7AC2">
            <w:rPr>
              <w:noProof/>
              <w:color w:val="000000"/>
              <w:szCs w:val="20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474A93B1" wp14:editId="1310B5C2">
                    <wp:simplePos x="0" y="0"/>
                    <wp:positionH relativeFrom="column">
                      <wp:posOffset>-24765</wp:posOffset>
                    </wp:positionH>
                    <wp:positionV relativeFrom="paragraph">
                      <wp:posOffset>-116840</wp:posOffset>
                    </wp:positionV>
                    <wp:extent cx="467360" cy="106680"/>
                    <wp:effectExtent l="0" t="0" r="27940" b="26670"/>
                    <wp:wrapTight wrapText="bothSides">
                      <wp:wrapPolygon edited="0">
                        <wp:start x="21600" y="21600"/>
                        <wp:lineTo x="21600" y="-1543"/>
                        <wp:lineTo x="-411" y="-1543"/>
                        <wp:lineTo x="-411" y="21600"/>
                        <wp:lineTo x="21600" y="21600"/>
                      </wp:wrapPolygon>
                    </wp:wrapTight>
                    <wp:docPr id="10" name="Gruppieren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10800000">
                              <a:off x="0" y="0"/>
                              <a:ext cx="467360" cy="106683"/>
                              <a:chOff x="5422" y="4185"/>
                              <a:chExt cx="930" cy="194"/>
                            </a:xfrm>
                          </wpg:grpSpPr>
                          <wps:wsp>
                            <wps:cNvPr id="11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22" y="4185"/>
                                <a:ext cx="194" cy="1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92" y="4185"/>
                                <a:ext cx="194" cy="1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8" y="4185"/>
                                <a:ext cx="194" cy="1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ieren 10" o:spid="_x0000_s1026" style="position:absolute;margin-left:-1.95pt;margin-top:-9.2pt;width:36.8pt;height:8.4pt;rotation:180;z-index:-251654144" coordorigin="5422,4185" coordsize="930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">
                    <v:rect id="Rectangle 6" o:spid="_x0000_s1027" style="position:absolute;left:5422;top:4185;width:19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+4MIA&#10;AADbAAAADwAAAGRycy9kb3ducmV2LnhtbERPS2vCQBC+F/oflin0VjdarBpdRYWCUHrwdfA2ZKdJ&#10;aHY27E5N/PduodDbfHzPWax616grhVh7NjAcZKCIC29rLg2cju8vU1BRkC02nsnAjSKslo8PC8yt&#10;73hP14OUKoVwzNFAJdLmWseiIodx4FvixH354FASDKW2AbsU7ho9yrI37bDm1FBhS9uKiu/DjzPQ&#10;+c3ldTzDj+1EJIT+/Lk5FTNjnp/69RyUUC//4j/3zqb5Q/j9JR2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2X7gwgAAANsAAAAPAAAAAAAAAAAAAAAAAJgCAABkcnMvZG93&#10;bnJldi54bWxQSwUGAAAAAAQABAD1AAAAhwMAAAAA&#10;" fillcolor="red"/>
                    <v:rect id="Rectangle 7" o:spid="_x0000_s1028" style="position:absolute;left:5792;top:4185;width:19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SwMMA&#10;AADbAAAADwAAAGRycy9kb3ducmV2LnhtbESPzWrDMBCE74G8g9hAb7EcNw3BjRxCS6kLvcTpAyzW&#10;xja2VsZS/fP2VaHQ2y4z3+zs6TybTow0uMaygl0UgyAurW64UvB1e9seQTiPrLGzTAoWcnDO1qsT&#10;ptpOfKWx8JUIIexSVFB736dSurImgy6yPXHQ7nYw6MM6VFIPOIVw08kkjg/SYMPhQo09vdRUtsW3&#10;CTXkMe/wabf/eHWYPL4vxb79LJR62MyXZxCeZv9v/qNzHbgEfn8JA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NSwMMAAADbAAAADwAAAAAAAAAAAAAAAACYAgAAZHJzL2Rv&#10;d25yZXYueG1sUEsFBgAAAAAEAAQA9QAAAIgDAAAAAA==&#10;" fillcolor="#ffc000"/>
                    <v:rect id="Rectangle 8" o:spid="_x0000_s1029" style="position:absolute;left:6158;top:4185;width:19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iMcEA&#10;AADbAAAADwAAAGRycy9kb3ducmV2LnhtbERPS4vCMBC+C/sfwix403QVpVuNsvhivYhbxfPQjG2x&#10;mZQmav33G0HwNh/fc6bz1lTiRo0rLSv46kcgiDOrS84VHA/rXgzCeWSNlWVS8CAH89lHZ4qJtnf+&#10;o1vqcxFC2CWooPC+TqR0WUEGXd/WxIE728agD7DJpW7wHsJNJQdRNJYGSw4NBda0KCi7pFejYHOs&#10;t5d08RjEu/1olcbL0/d5d1Kq+9n+TEB4av1b/HL/6jB/CM9fw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wojHBAAAA2wAAAA8AAAAAAAAAAAAAAAAAmAIAAGRycy9kb3du&#10;cmV2LnhtbFBLBQYAAAAABAAEAPUAAACGAwAAAAA=&#10;" fillcolor="yellow"/>
                    <w10:wrap type="tight"/>
                  </v:group>
                </w:pict>
              </mc:Fallback>
            </mc:AlternateContent>
          </w:r>
          <w:r w:rsidRPr="008A7AC2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g </w:t>
          </w:r>
          <w:r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   </w:t>
          </w:r>
          <w:r w:rsidRPr="008A7AC2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 </w:t>
          </w:r>
          <w:r w:rsidRPr="008A7AC2">
            <w:rPr>
              <w:rFonts w:ascii="Arial" w:hAnsi="Arial" w:cs="Arial"/>
              <w:b/>
              <w:color w:val="FFC000"/>
              <w:sz w:val="16"/>
              <w:szCs w:val="16"/>
              <w14:textFill>
                <w14:gradFill>
                  <w14:gsLst>
                    <w14:gs w14:pos="0">
                      <w14:srgbClr w14:val="FFC000">
                        <w14:shade w14:val="30000"/>
                        <w14:satMod w14:val="115000"/>
                      </w14:srgbClr>
                    </w14:gs>
                    <w14:gs w14:pos="50000">
                      <w14:srgbClr w14:val="FFC000">
                        <w14:shade w14:val="67500"/>
                        <w14:satMod w14:val="115000"/>
                      </w14:srgbClr>
                    </w14:gs>
                    <w14:gs w14:pos="100000">
                      <w14:srgbClr w14:val="FFC000">
                        <w14:shade w14:val="100000"/>
                        <w14:satMod w14:val="115000"/>
                      </w14:srgbClr>
                    </w14:gs>
                  </w14:gsLst>
                  <w14:lin w14:ang="8100000" w14:scaled="0"/>
                </w14:gradFill>
              </w14:textFill>
            </w:rPr>
            <w:t xml:space="preserve">m  </w:t>
          </w:r>
          <w:r>
            <w:rPr>
              <w:rFonts w:ascii="Arial" w:hAnsi="Arial" w:cs="Arial"/>
              <w:b/>
              <w:color w:val="FF0000"/>
              <w:sz w:val="16"/>
              <w:szCs w:val="16"/>
            </w:rPr>
            <w:t xml:space="preserve">  </w:t>
          </w:r>
          <w:r w:rsidRPr="00797683">
            <w:rPr>
              <w:rFonts w:ascii="Arial" w:hAnsi="Arial" w:cs="Arial"/>
              <w:b/>
              <w:color w:val="FF0000"/>
              <w:sz w:val="16"/>
              <w:szCs w:val="16"/>
            </w:rPr>
            <w:t>h</w:t>
          </w:r>
          <w:r>
            <w:rPr>
              <w:rFonts w:ascii="Arial" w:hAnsi="Arial" w:cs="Arial"/>
              <w:b/>
              <w:color w:val="FF0000"/>
              <w:sz w:val="16"/>
              <w:szCs w:val="16"/>
            </w:rPr>
            <w:t xml:space="preserve"> </w:t>
          </w:r>
        </w:p>
      </w:tc>
      <w:tc>
        <w:tcPr>
          <w:tcW w:w="1223" w:type="pct"/>
          <w:vAlign w:val="center"/>
        </w:tcPr>
        <w:p w:rsidR="005B604B" w:rsidRPr="00F56B00" w:rsidRDefault="005B604B" w:rsidP="00F56B00">
          <w:pPr>
            <w:spacing w:before="40" w:after="20"/>
            <w:ind w:right="-57"/>
            <w:rPr>
              <w:rFonts w:ascii="Arial" w:hAnsi="Arial" w:cs="Arial"/>
              <w:b/>
              <w:sz w:val="22"/>
              <w:szCs w:val="22"/>
            </w:rPr>
          </w:pPr>
          <w:r w:rsidRPr="00F56B00">
            <w:rPr>
              <w:rFonts w:ascii="Arial" w:hAnsi="Arial" w:cs="Arial"/>
              <w:b/>
              <w:sz w:val="22"/>
              <w:szCs w:val="22"/>
            </w:rPr>
            <w:t xml:space="preserve">Maßnahmen, </w:t>
          </w:r>
          <w:r>
            <w:rPr>
              <w:rFonts w:ascii="Arial" w:hAnsi="Arial" w:cs="Arial"/>
              <w:b/>
              <w:sz w:val="22"/>
              <w:szCs w:val="22"/>
            </w:rPr>
            <w:br/>
          </w:r>
          <w:r w:rsidRPr="00F56B00">
            <w:rPr>
              <w:rFonts w:ascii="Arial" w:hAnsi="Arial" w:cs="Arial"/>
              <w:b/>
              <w:sz w:val="22"/>
              <w:szCs w:val="22"/>
            </w:rPr>
            <w:t>Unterweisung</w:t>
          </w:r>
          <w:r>
            <w:rPr>
              <w:rFonts w:ascii="Arial" w:hAnsi="Arial" w:cs="Arial"/>
              <w:b/>
              <w:sz w:val="22"/>
              <w:szCs w:val="22"/>
            </w:rPr>
            <w:t xml:space="preserve">, </w:t>
          </w:r>
          <w:r w:rsidRPr="00F56B00">
            <w:rPr>
              <w:rFonts w:ascii="Arial" w:hAnsi="Arial" w:cs="Arial"/>
              <w:b/>
              <w:sz w:val="22"/>
              <w:szCs w:val="22"/>
            </w:rPr>
            <w:t>Bemerkung</w:t>
          </w:r>
        </w:p>
      </w:tc>
      <w:tc>
        <w:tcPr>
          <w:tcW w:w="294" w:type="pct"/>
          <w:vAlign w:val="center"/>
        </w:tcPr>
        <w:p w:rsidR="005B604B" w:rsidRPr="00044D14" w:rsidRDefault="005B604B" w:rsidP="0010720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3" w:type="pct"/>
        </w:tcPr>
        <w:p w:rsidR="005B604B" w:rsidRPr="00044D14" w:rsidRDefault="005B604B" w:rsidP="0010720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3" w:type="pct"/>
          <w:vAlign w:val="center"/>
        </w:tcPr>
        <w:p w:rsidR="005B604B" w:rsidRPr="00044D14" w:rsidRDefault="005B604B" w:rsidP="0010720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2" w:type="pct"/>
        </w:tcPr>
        <w:p w:rsidR="005B604B" w:rsidRPr="00044D14" w:rsidRDefault="005B604B" w:rsidP="0010720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5B604B" w:rsidRPr="003F0340" w:rsidRDefault="005B604B" w:rsidP="00DC7BD9">
    <w:pPr>
      <w:pStyle w:val="Kopfzeile"/>
      <w:rPr>
        <w:rFonts w:ascii="Arial" w:hAnsi="Arial" w:cs="Arial"/>
        <w:sz w:val="4"/>
        <w:szCs w:val="4"/>
      </w:rPr>
    </w:pPr>
    <w:r w:rsidRPr="003F0340">
      <w:rPr>
        <w:rFonts w:ascii="Arial" w:hAnsi="Arial" w:cs="Arial"/>
        <w:sz w:val="4"/>
        <w:szCs w:val="4"/>
      </w:rPr>
      <w:tab/>
    </w:r>
    <w:r w:rsidRPr="003F0340">
      <w:rPr>
        <w:rFonts w:ascii="Arial" w:hAnsi="Arial" w:cs="Arial"/>
        <w:sz w:val="4"/>
        <w:szCs w:val="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4B" w:rsidRDefault="005B604B">
    <w:pPr>
      <w:pStyle w:val="Kopfzeile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4B" w:rsidRDefault="005B604B" w:rsidP="00DC7BD9">
    <w:pPr>
      <w:pStyle w:val="Kopfzeile"/>
    </w:pPr>
    <w:r>
      <w:rPr>
        <w:rFonts w:ascii="Arial" w:hAnsi="Arial" w:cs="Arial"/>
        <w:b/>
        <w:bCs/>
        <w:sz w:val="36"/>
        <w:szCs w:val="36"/>
      </w:rPr>
      <w:tab/>
    </w:r>
    <w:r>
      <w:rPr>
        <w:rFonts w:ascii="Arial" w:hAnsi="Arial" w:cs="Arial"/>
        <w:b/>
        <w:bCs/>
        <w:sz w:val="36"/>
        <w:szCs w:val="36"/>
      </w:rPr>
      <w:tab/>
    </w:r>
    <w:r>
      <w:rPr>
        <w:rFonts w:ascii="Arial" w:hAnsi="Arial" w:cs="Arial"/>
        <w:b/>
        <w:bCs/>
        <w:sz w:val="36"/>
        <w:szCs w:val="36"/>
      </w:rPr>
      <w:tab/>
    </w:r>
    <w:r>
      <w:rPr>
        <w:rFonts w:ascii="Arial" w:hAnsi="Arial" w:cs="Arial"/>
        <w:b/>
        <w:bCs/>
        <w:sz w:val="36"/>
        <w:szCs w:val="36"/>
      </w:rPr>
      <w:tab/>
    </w:r>
    <w:r>
      <w:rPr>
        <w:rFonts w:ascii="Arial" w:hAnsi="Arial" w:cs="Arial"/>
        <w:b/>
        <w:bCs/>
        <w:sz w:val="36"/>
        <w:szCs w:val="36"/>
      </w:rPr>
      <w:tab/>
      <w:t xml:space="preserve">  </w:t>
    </w:r>
    <w:r>
      <w:rPr>
        <w:rFonts w:ascii="Arial" w:hAnsi="Arial" w:cs="Arial"/>
        <w:b/>
        <w:bCs/>
        <w:sz w:val="36"/>
        <w:szCs w:val="36"/>
      </w:rPr>
      <w:tab/>
    </w:r>
    <w:r>
      <w:rPr>
        <w:rFonts w:ascii="Arial" w:hAnsi="Arial" w:cs="Arial"/>
        <w:b/>
        <w:bCs/>
        <w:sz w:val="36"/>
        <w:szCs w:val="36"/>
      </w:rPr>
      <w:tab/>
    </w:r>
    <w:r>
      <w:rPr>
        <w:rFonts w:ascii="Arial" w:hAnsi="Arial" w:cs="Arial"/>
        <w:b/>
        <w:bCs/>
        <w:sz w:val="36"/>
        <w:szCs w:val="36"/>
      </w:rPr>
      <w:tab/>
    </w:r>
    <w:r>
      <w:rPr>
        <w:rFonts w:ascii="Arial" w:hAnsi="Arial" w:cs="Arial"/>
        <w:b/>
        <w:bCs/>
        <w:sz w:val="36"/>
        <w:szCs w:val="36"/>
      </w:rPr>
      <w:tab/>
    </w:r>
  </w:p>
  <w:p w:rsidR="005B604B" w:rsidRPr="00FF1C44" w:rsidRDefault="005B604B" w:rsidP="00DC7BD9">
    <w:pPr>
      <w:pStyle w:val="Kopfzeile"/>
      <w:rPr>
        <w:rFonts w:ascii="Arial" w:hAnsi="Arial" w:cs="Arial"/>
      </w:rPr>
    </w:pPr>
    <w:r w:rsidRPr="00FF1C44">
      <w:rPr>
        <w:rFonts w:ascii="Arial" w:hAnsi="Arial" w:cs="Arial"/>
      </w:rPr>
      <w:tab/>
    </w:r>
    <w:r w:rsidRPr="00FF1C44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92D"/>
    <w:multiLevelType w:val="hybridMultilevel"/>
    <w:tmpl w:val="F2D0AB96"/>
    <w:lvl w:ilvl="0" w:tplc="71367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320FE5"/>
    <w:multiLevelType w:val="hybridMultilevel"/>
    <w:tmpl w:val="2F16B1A8"/>
    <w:lvl w:ilvl="0" w:tplc="FB5CC1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02807"/>
    <w:multiLevelType w:val="hybridMultilevel"/>
    <w:tmpl w:val="63B23EAC"/>
    <w:lvl w:ilvl="0" w:tplc="ADFA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E5847DA"/>
    <w:multiLevelType w:val="hybridMultilevel"/>
    <w:tmpl w:val="699AB626"/>
    <w:lvl w:ilvl="0" w:tplc="FE547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2F6624D"/>
    <w:multiLevelType w:val="hybridMultilevel"/>
    <w:tmpl w:val="A6EE7CBC"/>
    <w:lvl w:ilvl="0" w:tplc="478AD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974FC"/>
    <w:multiLevelType w:val="hybridMultilevel"/>
    <w:tmpl w:val="175EC8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07"/>
    <w:rsid w:val="00000539"/>
    <w:rsid w:val="00022F08"/>
    <w:rsid w:val="00023505"/>
    <w:rsid w:val="00025AD7"/>
    <w:rsid w:val="00026AF5"/>
    <w:rsid w:val="00027141"/>
    <w:rsid w:val="00027219"/>
    <w:rsid w:val="00044D14"/>
    <w:rsid w:val="00047F01"/>
    <w:rsid w:val="00050E66"/>
    <w:rsid w:val="000513C8"/>
    <w:rsid w:val="00063C79"/>
    <w:rsid w:val="00063E83"/>
    <w:rsid w:val="00066AE1"/>
    <w:rsid w:val="000678C6"/>
    <w:rsid w:val="00087B13"/>
    <w:rsid w:val="00090CB3"/>
    <w:rsid w:val="000962A5"/>
    <w:rsid w:val="000A31E5"/>
    <w:rsid w:val="000A43E5"/>
    <w:rsid w:val="000B25FD"/>
    <w:rsid w:val="000B307B"/>
    <w:rsid w:val="000B5572"/>
    <w:rsid w:val="000B76B8"/>
    <w:rsid w:val="000C4770"/>
    <w:rsid w:val="000E0280"/>
    <w:rsid w:val="000E0E48"/>
    <w:rsid w:val="000E3E9B"/>
    <w:rsid w:val="000E465E"/>
    <w:rsid w:val="000F2B9F"/>
    <w:rsid w:val="000F3302"/>
    <w:rsid w:val="000F62D3"/>
    <w:rsid w:val="001029EA"/>
    <w:rsid w:val="0010372F"/>
    <w:rsid w:val="00107200"/>
    <w:rsid w:val="00114053"/>
    <w:rsid w:val="0011715E"/>
    <w:rsid w:val="00121BF7"/>
    <w:rsid w:val="001262CE"/>
    <w:rsid w:val="00140828"/>
    <w:rsid w:val="001520B9"/>
    <w:rsid w:val="001523E9"/>
    <w:rsid w:val="00161350"/>
    <w:rsid w:val="00163D91"/>
    <w:rsid w:val="001701AF"/>
    <w:rsid w:val="001718B4"/>
    <w:rsid w:val="00173EA2"/>
    <w:rsid w:val="00177182"/>
    <w:rsid w:val="00177DC2"/>
    <w:rsid w:val="0018101A"/>
    <w:rsid w:val="001844CA"/>
    <w:rsid w:val="00187104"/>
    <w:rsid w:val="001A5A02"/>
    <w:rsid w:val="001A6A41"/>
    <w:rsid w:val="001A74A6"/>
    <w:rsid w:val="001B23F3"/>
    <w:rsid w:val="001B2C33"/>
    <w:rsid w:val="001B5494"/>
    <w:rsid w:val="001B6138"/>
    <w:rsid w:val="001D047B"/>
    <w:rsid w:val="001D122A"/>
    <w:rsid w:val="001D1EE4"/>
    <w:rsid w:val="001D4C16"/>
    <w:rsid w:val="001D4F8E"/>
    <w:rsid w:val="001E300D"/>
    <w:rsid w:val="001F5FE0"/>
    <w:rsid w:val="0021472A"/>
    <w:rsid w:val="00222964"/>
    <w:rsid w:val="002254B5"/>
    <w:rsid w:val="00225D07"/>
    <w:rsid w:val="00230D37"/>
    <w:rsid w:val="00230D45"/>
    <w:rsid w:val="002335C9"/>
    <w:rsid w:val="002438B3"/>
    <w:rsid w:val="002533C7"/>
    <w:rsid w:val="00262EB7"/>
    <w:rsid w:val="00267FA7"/>
    <w:rsid w:val="00270054"/>
    <w:rsid w:val="00277B6F"/>
    <w:rsid w:val="002927D0"/>
    <w:rsid w:val="00294707"/>
    <w:rsid w:val="002A36B0"/>
    <w:rsid w:val="002A768B"/>
    <w:rsid w:val="002C3D1E"/>
    <w:rsid w:val="002C4366"/>
    <w:rsid w:val="002C7944"/>
    <w:rsid w:val="002D0A65"/>
    <w:rsid w:val="002D1527"/>
    <w:rsid w:val="002D254C"/>
    <w:rsid w:val="002D2992"/>
    <w:rsid w:val="002E63F5"/>
    <w:rsid w:val="002F3358"/>
    <w:rsid w:val="002F4FCD"/>
    <w:rsid w:val="00302819"/>
    <w:rsid w:val="00310702"/>
    <w:rsid w:val="00321756"/>
    <w:rsid w:val="003342AC"/>
    <w:rsid w:val="0033437B"/>
    <w:rsid w:val="0033514D"/>
    <w:rsid w:val="00335ABC"/>
    <w:rsid w:val="003410B7"/>
    <w:rsid w:val="00345DF5"/>
    <w:rsid w:val="003474F1"/>
    <w:rsid w:val="00353D23"/>
    <w:rsid w:val="00361005"/>
    <w:rsid w:val="00362317"/>
    <w:rsid w:val="003630D2"/>
    <w:rsid w:val="003662D1"/>
    <w:rsid w:val="00370EBC"/>
    <w:rsid w:val="00373148"/>
    <w:rsid w:val="00377FC8"/>
    <w:rsid w:val="00386F3B"/>
    <w:rsid w:val="003A246E"/>
    <w:rsid w:val="003A4C86"/>
    <w:rsid w:val="003B7F79"/>
    <w:rsid w:val="003D442D"/>
    <w:rsid w:val="003E0300"/>
    <w:rsid w:val="003F0340"/>
    <w:rsid w:val="00400917"/>
    <w:rsid w:val="00404A50"/>
    <w:rsid w:val="00404EE0"/>
    <w:rsid w:val="00405FE3"/>
    <w:rsid w:val="00406A5F"/>
    <w:rsid w:val="00416382"/>
    <w:rsid w:val="00422C39"/>
    <w:rsid w:val="00432127"/>
    <w:rsid w:val="00432D6B"/>
    <w:rsid w:val="004406B0"/>
    <w:rsid w:val="004410FD"/>
    <w:rsid w:val="00444BFF"/>
    <w:rsid w:val="00446947"/>
    <w:rsid w:val="00447C71"/>
    <w:rsid w:val="00450C69"/>
    <w:rsid w:val="0045470F"/>
    <w:rsid w:val="004553FD"/>
    <w:rsid w:val="0045740F"/>
    <w:rsid w:val="00461781"/>
    <w:rsid w:val="00464772"/>
    <w:rsid w:val="00465272"/>
    <w:rsid w:val="00470375"/>
    <w:rsid w:val="00471C91"/>
    <w:rsid w:val="0048053B"/>
    <w:rsid w:val="00480B12"/>
    <w:rsid w:val="00491D62"/>
    <w:rsid w:val="00491D81"/>
    <w:rsid w:val="0049705B"/>
    <w:rsid w:val="004A0936"/>
    <w:rsid w:val="004B166E"/>
    <w:rsid w:val="004B1AF4"/>
    <w:rsid w:val="004B39A6"/>
    <w:rsid w:val="004B6B79"/>
    <w:rsid w:val="004B7C18"/>
    <w:rsid w:val="004C006E"/>
    <w:rsid w:val="004C0B9A"/>
    <w:rsid w:val="004C2200"/>
    <w:rsid w:val="004D1F06"/>
    <w:rsid w:val="004E1221"/>
    <w:rsid w:val="004E1241"/>
    <w:rsid w:val="004E155D"/>
    <w:rsid w:val="004E1FB7"/>
    <w:rsid w:val="004E6EEA"/>
    <w:rsid w:val="004F431C"/>
    <w:rsid w:val="004F4DAB"/>
    <w:rsid w:val="004F59C3"/>
    <w:rsid w:val="00502EDC"/>
    <w:rsid w:val="00504487"/>
    <w:rsid w:val="00506075"/>
    <w:rsid w:val="005116A4"/>
    <w:rsid w:val="00514D75"/>
    <w:rsid w:val="0051676C"/>
    <w:rsid w:val="00522C08"/>
    <w:rsid w:val="00524E67"/>
    <w:rsid w:val="00531273"/>
    <w:rsid w:val="00534773"/>
    <w:rsid w:val="00534A0B"/>
    <w:rsid w:val="00543097"/>
    <w:rsid w:val="00552F33"/>
    <w:rsid w:val="005539C4"/>
    <w:rsid w:val="00553FAE"/>
    <w:rsid w:val="005668B5"/>
    <w:rsid w:val="00570CBD"/>
    <w:rsid w:val="00575A76"/>
    <w:rsid w:val="0057612A"/>
    <w:rsid w:val="00576FBC"/>
    <w:rsid w:val="0059301D"/>
    <w:rsid w:val="0059399C"/>
    <w:rsid w:val="00595F7A"/>
    <w:rsid w:val="005B604B"/>
    <w:rsid w:val="005C36FF"/>
    <w:rsid w:val="005C7119"/>
    <w:rsid w:val="005D44FD"/>
    <w:rsid w:val="005D525B"/>
    <w:rsid w:val="005D6B63"/>
    <w:rsid w:val="006075D4"/>
    <w:rsid w:val="006075F8"/>
    <w:rsid w:val="00617AAC"/>
    <w:rsid w:val="00617BDF"/>
    <w:rsid w:val="00617DF8"/>
    <w:rsid w:val="006256A3"/>
    <w:rsid w:val="00651BD8"/>
    <w:rsid w:val="00654CAE"/>
    <w:rsid w:val="006550AC"/>
    <w:rsid w:val="006553DC"/>
    <w:rsid w:val="00660C04"/>
    <w:rsid w:val="00662395"/>
    <w:rsid w:val="006673C6"/>
    <w:rsid w:val="00672D45"/>
    <w:rsid w:val="006743F3"/>
    <w:rsid w:val="006801D9"/>
    <w:rsid w:val="006838F6"/>
    <w:rsid w:val="006A4DB6"/>
    <w:rsid w:val="006A65E1"/>
    <w:rsid w:val="006A6908"/>
    <w:rsid w:val="006A7F8F"/>
    <w:rsid w:val="006B0CB4"/>
    <w:rsid w:val="006B50BA"/>
    <w:rsid w:val="006B64D1"/>
    <w:rsid w:val="006B6AEE"/>
    <w:rsid w:val="006C3C8C"/>
    <w:rsid w:val="006C3FC6"/>
    <w:rsid w:val="006C7CF5"/>
    <w:rsid w:val="006D1CDD"/>
    <w:rsid w:val="006E2A80"/>
    <w:rsid w:val="006E2D2C"/>
    <w:rsid w:val="006E7BBC"/>
    <w:rsid w:val="006E7C5F"/>
    <w:rsid w:val="006F331F"/>
    <w:rsid w:val="00700E8E"/>
    <w:rsid w:val="00701AFD"/>
    <w:rsid w:val="0070253A"/>
    <w:rsid w:val="0070445E"/>
    <w:rsid w:val="007203F1"/>
    <w:rsid w:val="007361FD"/>
    <w:rsid w:val="00736C0D"/>
    <w:rsid w:val="00751FF1"/>
    <w:rsid w:val="007542D3"/>
    <w:rsid w:val="00756588"/>
    <w:rsid w:val="0077085E"/>
    <w:rsid w:val="0077137F"/>
    <w:rsid w:val="007804E6"/>
    <w:rsid w:val="007929D4"/>
    <w:rsid w:val="00792D7A"/>
    <w:rsid w:val="00796155"/>
    <w:rsid w:val="00797683"/>
    <w:rsid w:val="007A5CAD"/>
    <w:rsid w:val="007A5DA0"/>
    <w:rsid w:val="007B04BC"/>
    <w:rsid w:val="007B2B20"/>
    <w:rsid w:val="007C17D4"/>
    <w:rsid w:val="007C7E87"/>
    <w:rsid w:val="007D2A4F"/>
    <w:rsid w:val="007D2EC8"/>
    <w:rsid w:val="007D3315"/>
    <w:rsid w:val="007D60C7"/>
    <w:rsid w:val="007E4A96"/>
    <w:rsid w:val="007E67B9"/>
    <w:rsid w:val="007F68F9"/>
    <w:rsid w:val="007F7B6D"/>
    <w:rsid w:val="008123F8"/>
    <w:rsid w:val="008155D8"/>
    <w:rsid w:val="00820CD6"/>
    <w:rsid w:val="008251E5"/>
    <w:rsid w:val="00831661"/>
    <w:rsid w:val="00833A7C"/>
    <w:rsid w:val="00844DE7"/>
    <w:rsid w:val="00851EA9"/>
    <w:rsid w:val="00853815"/>
    <w:rsid w:val="00855555"/>
    <w:rsid w:val="00863D5D"/>
    <w:rsid w:val="00864B21"/>
    <w:rsid w:val="008806EF"/>
    <w:rsid w:val="008817D9"/>
    <w:rsid w:val="00890D85"/>
    <w:rsid w:val="00892659"/>
    <w:rsid w:val="008A0055"/>
    <w:rsid w:val="008A357F"/>
    <w:rsid w:val="008A416E"/>
    <w:rsid w:val="008A5695"/>
    <w:rsid w:val="008A56E3"/>
    <w:rsid w:val="008A7AC2"/>
    <w:rsid w:val="008B1A77"/>
    <w:rsid w:val="008B1C69"/>
    <w:rsid w:val="008C11A9"/>
    <w:rsid w:val="008C15F9"/>
    <w:rsid w:val="008C79ED"/>
    <w:rsid w:val="008F648D"/>
    <w:rsid w:val="008F6A56"/>
    <w:rsid w:val="0090391E"/>
    <w:rsid w:val="00903C88"/>
    <w:rsid w:val="009074A3"/>
    <w:rsid w:val="009130C7"/>
    <w:rsid w:val="009153A2"/>
    <w:rsid w:val="009177C2"/>
    <w:rsid w:val="00921CF0"/>
    <w:rsid w:val="00925D30"/>
    <w:rsid w:val="0092746F"/>
    <w:rsid w:val="00933798"/>
    <w:rsid w:val="00934524"/>
    <w:rsid w:val="00934D83"/>
    <w:rsid w:val="00935761"/>
    <w:rsid w:val="009429E6"/>
    <w:rsid w:val="0094337E"/>
    <w:rsid w:val="009447EA"/>
    <w:rsid w:val="00952F56"/>
    <w:rsid w:val="009540CD"/>
    <w:rsid w:val="0095777F"/>
    <w:rsid w:val="00957ADE"/>
    <w:rsid w:val="00967403"/>
    <w:rsid w:val="00972F41"/>
    <w:rsid w:val="00981100"/>
    <w:rsid w:val="00981B56"/>
    <w:rsid w:val="009826F5"/>
    <w:rsid w:val="0098592A"/>
    <w:rsid w:val="00987085"/>
    <w:rsid w:val="0098763F"/>
    <w:rsid w:val="00990F21"/>
    <w:rsid w:val="009931F1"/>
    <w:rsid w:val="009A0736"/>
    <w:rsid w:val="009A1781"/>
    <w:rsid w:val="009B1BDF"/>
    <w:rsid w:val="009B5AD9"/>
    <w:rsid w:val="009C34D0"/>
    <w:rsid w:val="009C5241"/>
    <w:rsid w:val="009D4FF7"/>
    <w:rsid w:val="009D5A8E"/>
    <w:rsid w:val="009E5D55"/>
    <w:rsid w:val="009E63AB"/>
    <w:rsid w:val="009E79D7"/>
    <w:rsid w:val="009F16D0"/>
    <w:rsid w:val="009F1F60"/>
    <w:rsid w:val="009F2784"/>
    <w:rsid w:val="00A00383"/>
    <w:rsid w:val="00A02860"/>
    <w:rsid w:val="00A10960"/>
    <w:rsid w:val="00A11740"/>
    <w:rsid w:val="00A12634"/>
    <w:rsid w:val="00A14F7B"/>
    <w:rsid w:val="00A17BEB"/>
    <w:rsid w:val="00A222CD"/>
    <w:rsid w:val="00A33602"/>
    <w:rsid w:val="00A34815"/>
    <w:rsid w:val="00A401DC"/>
    <w:rsid w:val="00A42912"/>
    <w:rsid w:val="00A42D5D"/>
    <w:rsid w:val="00A47CEB"/>
    <w:rsid w:val="00A512AE"/>
    <w:rsid w:val="00A53561"/>
    <w:rsid w:val="00A64263"/>
    <w:rsid w:val="00A65798"/>
    <w:rsid w:val="00A66639"/>
    <w:rsid w:val="00A67F97"/>
    <w:rsid w:val="00A75AEF"/>
    <w:rsid w:val="00A82199"/>
    <w:rsid w:val="00A845F0"/>
    <w:rsid w:val="00A86B8F"/>
    <w:rsid w:val="00A876CE"/>
    <w:rsid w:val="00A93AE8"/>
    <w:rsid w:val="00AB1A07"/>
    <w:rsid w:val="00AB3CD5"/>
    <w:rsid w:val="00AB3D8E"/>
    <w:rsid w:val="00AB471A"/>
    <w:rsid w:val="00AB6D17"/>
    <w:rsid w:val="00AD0E75"/>
    <w:rsid w:val="00AD7263"/>
    <w:rsid w:val="00AE390E"/>
    <w:rsid w:val="00AE4F17"/>
    <w:rsid w:val="00AF0DCF"/>
    <w:rsid w:val="00B02CD9"/>
    <w:rsid w:val="00B075DC"/>
    <w:rsid w:val="00B10F76"/>
    <w:rsid w:val="00B14E09"/>
    <w:rsid w:val="00B17CE3"/>
    <w:rsid w:val="00B24547"/>
    <w:rsid w:val="00B25397"/>
    <w:rsid w:val="00B25E06"/>
    <w:rsid w:val="00B26076"/>
    <w:rsid w:val="00B31ACE"/>
    <w:rsid w:val="00B3259E"/>
    <w:rsid w:val="00B36C7D"/>
    <w:rsid w:val="00B47CC2"/>
    <w:rsid w:val="00B55940"/>
    <w:rsid w:val="00B72D91"/>
    <w:rsid w:val="00B73EF5"/>
    <w:rsid w:val="00B809FB"/>
    <w:rsid w:val="00B84321"/>
    <w:rsid w:val="00B843FA"/>
    <w:rsid w:val="00B85862"/>
    <w:rsid w:val="00BA7266"/>
    <w:rsid w:val="00BB188D"/>
    <w:rsid w:val="00BC0943"/>
    <w:rsid w:val="00BC66CB"/>
    <w:rsid w:val="00BD7DF6"/>
    <w:rsid w:val="00BE5214"/>
    <w:rsid w:val="00BE6A1A"/>
    <w:rsid w:val="00BE7E41"/>
    <w:rsid w:val="00BF0EF1"/>
    <w:rsid w:val="00BF79D0"/>
    <w:rsid w:val="00C00C25"/>
    <w:rsid w:val="00C156C6"/>
    <w:rsid w:val="00C21537"/>
    <w:rsid w:val="00C2160C"/>
    <w:rsid w:val="00C22939"/>
    <w:rsid w:val="00C35F02"/>
    <w:rsid w:val="00C46D1B"/>
    <w:rsid w:val="00C651FE"/>
    <w:rsid w:val="00C721EC"/>
    <w:rsid w:val="00C7257C"/>
    <w:rsid w:val="00C75860"/>
    <w:rsid w:val="00C83153"/>
    <w:rsid w:val="00C931D5"/>
    <w:rsid w:val="00CA0C6C"/>
    <w:rsid w:val="00CA3716"/>
    <w:rsid w:val="00CA4521"/>
    <w:rsid w:val="00CA4A0E"/>
    <w:rsid w:val="00CA61F7"/>
    <w:rsid w:val="00CB4B64"/>
    <w:rsid w:val="00CC2976"/>
    <w:rsid w:val="00CD624F"/>
    <w:rsid w:val="00CD64A3"/>
    <w:rsid w:val="00CD7F70"/>
    <w:rsid w:val="00CE087B"/>
    <w:rsid w:val="00CE71F2"/>
    <w:rsid w:val="00CE748B"/>
    <w:rsid w:val="00CF1323"/>
    <w:rsid w:val="00CF28E9"/>
    <w:rsid w:val="00CF5CCD"/>
    <w:rsid w:val="00D03318"/>
    <w:rsid w:val="00D07369"/>
    <w:rsid w:val="00D14476"/>
    <w:rsid w:val="00D16DC3"/>
    <w:rsid w:val="00D306D8"/>
    <w:rsid w:val="00D347E3"/>
    <w:rsid w:val="00D36240"/>
    <w:rsid w:val="00D36AEA"/>
    <w:rsid w:val="00D436DE"/>
    <w:rsid w:val="00D543B0"/>
    <w:rsid w:val="00D54AFD"/>
    <w:rsid w:val="00D64914"/>
    <w:rsid w:val="00D65612"/>
    <w:rsid w:val="00D92A26"/>
    <w:rsid w:val="00D92F95"/>
    <w:rsid w:val="00DA2BB8"/>
    <w:rsid w:val="00DA2F3F"/>
    <w:rsid w:val="00DA2F7A"/>
    <w:rsid w:val="00DB1BD1"/>
    <w:rsid w:val="00DB311E"/>
    <w:rsid w:val="00DB4316"/>
    <w:rsid w:val="00DB66F9"/>
    <w:rsid w:val="00DB75D8"/>
    <w:rsid w:val="00DC0A49"/>
    <w:rsid w:val="00DC7BD9"/>
    <w:rsid w:val="00DD0589"/>
    <w:rsid w:val="00DD0C07"/>
    <w:rsid w:val="00DD49C1"/>
    <w:rsid w:val="00DD4D1F"/>
    <w:rsid w:val="00DD61A1"/>
    <w:rsid w:val="00DE5EEC"/>
    <w:rsid w:val="00DF63F2"/>
    <w:rsid w:val="00DF64AE"/>
    <w:rsid w:val="00E103FD"/>
    <w:rsid w:val="00E17CD6"/>
    <w:rsid w:val="00E20A17"/>
    <w:rsid w:val="00E22CF2"/>
    <w:rsid w:val="00E24CF4"/>
    <w:rsid w:val="00E27785"/>
    <w:rsid w:val="00E35EFF"/>
    <w:rsid w:val="00E44DE6"/>
    <w:rsid w:val="00E45B61"/>
    <w:rsid w:val="00E67587"/>
    <w:rsid w:val="00E7425F"/>
    <w:rsid w:val="00E758F7"/>
    <w:rsid w:val="00E77436"/>
    <w:rsid w:val="00E840F4"/>
    <w:rsid w:val="00E84303"/>
    <w:rsid w:val="00E84EAB"/>
    <w:rsid w:val="00E91509"/>
    <w:rsid w:val="00E95E53"/>
    <w:rsid w:val="00EA756D"/>
    <w:rsid w:val="00EB24B5"/>
    <w:rsid w:val="00EB2832"/>
    <w:rsid w:val="00EB53DC"/>
    <w:rsid w:val="00EC0EF1"/>
    <w:rsid w:val="00EC3A6D"/>
    <w:rsid w:val="00EC6444"/>
    <w:rsid w:val="00EC79AE"/>
    <w:rsid w:val="00ED2A8A"/>
    <w:rsid w:val="00ED49C8"/>
    <w:rsid w:val="00ED4BEF"/>
    <w:rsid w:val="00ED5365"/>
    <w:rsid w:val="00EE162C"/>
    <w:rsid w:val="00EE1FD6"/>
    <w:rsid w:val="00F04C70"/>
    <w:rsid w:val="00F11CF5"/>
    <w:rsid w:val="00F13E78"/>
    <w:rsid w:val="00F2074F"/>
    <w:rsid w:val="00F22E36"/>
    <w:rsid w:val="00F302DC"/>
    <w:rsid w:val="00F320DB"/>
    <w:rsid w:val="00F32894"/>
    <w:rsid w:val="00F401C0"/>
    <w:rsid w:val="00F453D6"/>
    <w:rsid w:val="00F45FE4"/>
    <w:rsid w:val="00F53008"/>
    <w:rsid w:val="00F53091"/>
    <w:rsid w:val="00F53F1B"/>
    <w:rsid w:val="00F56B00"/>
    <w:rsid w:val="00F56FEE"/>
    <w:rsid w:val="00F642D7"/>
    <w:rsid w:val="00F81D3B"/>
    <w:rsid w:val="00F851AD"/>
    <w:rsid w:val="00FB0047"/>
    <w:rsid w:val="00FB00E7"/>
    <w:rsid w:val="00FB0A32"/>
    <w:rsid w:val="00FB3E60"/>
    <w:rsid w:val="00FB597E"/>
    <w:rsid w:val="00FB67B4"/>
    <w:rsid w:val="00FC0E46"/>
    <w:rsid w:val="00FC13EB"/>
    <w:rsid w:val="00FC5105"/>
    <w:rsid w:val="00FC5EDE"/>
    <w:rsid w:val="00FC6CE4"/>
    <w:rsid w:val="00FD34A6"/>
    <w:rsid w:val="00FE0271"/>
    <w:rsid w:val="00FE5F00"/>
    <w:rsid w:val="00FF0773"/>
    <w:rsid w:val="00FF16B7"/>
    <w:rsid w:val="00FF1C44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3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970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9540C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970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540CD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49705B"/>
  </w:style>
  <w:style w:type="table" w:styleId="Tabellenraster">
    <w:name w:val="Table Grid"/>
    <w:basedOn w:val="NormaleTabelle"/>
    <w:rsid w:val="00491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8A357F"/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sid w:val="009540CD"/>
    <w:rPr>
      <w:sz w:val="2"/>
      <w:szCs w:val="2"/>
    </w:rPr>
  </w:style>
  <w:style w:type="character" w:styleId="Hyperlink">
    <w:name w:val="Hyperlink"/>
    <w:uiPriority w:val="99"/>
    <w:rsid w:val="003474F1"/>
    <w:rPr>
      <w:color w:val="0000FF"/>
      <w:u w:val="single"/>
    </w:rPr>
  </w:style>
  <w:style w:type="character" w:styleId="BesuchterHyperlink">
    <w:name w:val="FollowedHyperlink"/>
    <w:uiPriority w:val="99"/>
    <w:rsid w:val="00C21537"/>
    <w:rPr>
      <w:color w:val="800080"/>
      <w:u w:val="single"/>
    </w:rPr>
  </w:style>
  <w:style w:type="paragraph" w:customStyle="1" w:styleId="TabellenInhalt">
    <w:name w:val="Tabellen Inhalt"/>
    <w:basedOn w:val="Standard"/>
    <w:rsid w:val="001A5A02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styleId="Listenabsatz">
    <w:name w:val="List Paragraph"/>
    <w:basedOn w:val="Standard"/>
    <w:uiPriority w:val="34"/>
    <w:qFormat/>
    <w:rsid w:val="00FF0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3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970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9540C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970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540CD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49705B"/>
  </w:style>
  <w:style w:type="table" w:styleId="Tabellenraster">
    <w:name w:val="Table Grid"/>
    <w:basedOn w:val="NormaleTabelle"/>
    <w:rsid w:val="00491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8A357F"/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sid w:val="009540CD"/>
    <w:rPr>
      <w:sz w:val="2"/>
      <w:szCs w:val="2"/>
    </w:rPr>
  </w:style>
  <w:style w:type="character" w:styleId="Hyperlink">
    <w:name w:val="Hyperlink"/>
    <w:uiPriority w:val="99"/>
    <w:rsid w:val="003474F1"/>
    <w:rPr>
      <w:color w:val="0000FF"/>
      <w:u w:val="single"/>
    </w:rPr>
  </w:style>
  <w:style w:type="character" w:styleId="BesuchterHyperlink">
    <w:name w:val="FollowedHyperlink"/>
    <w:uiPriority w:val="99"/>
    <w:rsid w:val="00C21537"/>
    <w:rPr>
      <w:color w:val="800080"/>
      <w:u w:val="single"/>
    </w:rPr>
  </w:style>
  <w:style w:type="paragraph" w:customStyle="1" w:styleId="TabellenInhalt">
    <w:name w:val="Tabellen Inhalt"/>
    <w:basedOn w:val="Standard"/>
    <w:rsid w:val="001A5A02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styleId="Listenabsatz">
    <w:name w:val="List Paragraph"/>
    <w:basedOn w:val="Standard"/>
    <w:uiPriority w:val="34"/>
    <w:qFormat/>
    <w:rsid w:val="00FF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773D-4FD1-42EC-A0C3-CFD420B4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2200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OKR</Company>
  <LinksUpToDate>false</LinksUpToDate>
  <CharactersWithSpaces>16028</CharactersWithSpaces>
  <SharedDoc>false</SharedDoc>
  <HLinks>
    <vt:vector size="42" baseType="variant">
      <vt:variant>
        <vt:i4>2228319</vt:i4>
      </vt:variant>
      <vt:variant>
        <vt:i4>18</vt:i4>
      </vt:variant>
      <vt:variant>
        <vt:i4>0</vt:i4>
      </vt:variant>
      <vt:variant>
        <vt:i4>5</vt:i4>
      </vt:variant>
      <vt:variant>
        <vt:lpwstr>http://www.uk-bw.de/fileadmin/Altbestand/pdf/Kinderkrippen_12.05.10.pdf</vt:lpwstr>
      </vt:variant>
      <vt:variant>
        <vt:lpwstr/>
      </vt:variant>
      <vt:variant>
        <vt:i4>4325394</vt:i4>
      </vt:variant>
      <vt:variant>
        <vt:i4>15</vt:i4>
      </vt:variant>
      <vt:variant>
        <vt:i4>0</vt:i4>
      </vt:variant>
      <vt:variant>
        <vt:i4>5</vt:i4>
      </vt:variant>
      <vt:variant>
        <vt:lpwstr>http://publikationen.dguv.de/dguv/pdf/10002/SI_8459_UKS.pdf</vt:lpwstr>
      </vt:variant>
      <vt:variant>
        <vt:lpwstr/>
      </vt:variant>
      <vt:variant>
        <vt:i4>1245227</vt:i4>
      </vt:variant>
      <vt:variant>
        <vt:i4>12</vt:i4>
      </vt:variant>
      <vt:variant>
        <vt:i4>0</vt:i4>
      </vt:variant>
      <vt:variant>
        <vt:i4>5</vt:i4>
      </vt:variant>
      <vt:variant>
        <vt:lpwstr>http://publikationen.dguv.de/dguv/pdf/10002/SR_S2.pdf</vt:lpwstr>
      </vt:variant>
      <vt:variant>
        <vt:lpwstr/>
      </vt:variant>
      <vt:variant>
        <vt:i4>1572892</vt:i4>
      </vt:variant>
      <vt:variant>
        <vt:i4>9</vt:i4>
      </vt:variant>
      <vt:variant>
        <vt:i4>0</vt:i4>
      </vt:variant>
      <vt:variant>
        <vt:i4>5</vt:i4>
      </vt:variant>
      <vt:variant>
        <vt:lpwstr>http://www.bgw-online.de/</vt:lpwstr>
      </vt:variant>
      <vt:variant>
        <vt:lpwstr/>
      </vt:variant>
      <vt:variant>
        <vt:i4>1572892</vt:i4>
      </vt:variant>
      <vt:variant>
        <vt:i4>6</vt:i4>
      </vt:variant>
      <vt:variant>
        <vt:i4>0</vt:i4>
      </vt:variant>
      <vt:variant>
        <vt:i4>5</vt:i4>
      </vt:variant>
      <vt:variant>
        <vt:lpwstr>http://www.bgw-online.de/</vt:lpwstr>
      </vt:variant>
      <vt:variant>
        <vt:lpwstr/>
      </vt:variant>
      <vt:variant>
        <vt:i4>1572892</vt:i4>
      </vt:variant>
      <vt:variant>
        <vt:i4>3</vt:i4>
      </vt:variant>
      <vt:variant>
        <vt:i4>0</vt:i4>
      </vt:variant>
      <vt:variant>
        <vt:i4>5</vt:i4>
      </vt:variant>
      <vt:variant>
        <vt:lpwstr>http://www.bgw-online.de/</vt:lpwstr>
      </vt:variant>
      <vt:variant>
        <vt:lpwstr/>
      </vt:variant>
      <vt:variant>
        <vt:i4>1572892</vt:i4>
      </vt:variant>
      <vt:variant>
        <vt:i4>0</vt:i4>
      </vt:variant>
      <vt:variant>
        <vt:i4>0</vt:i4>
      </vt:variant>
      <vt:variant>
        <vt:i4>5</vt:i4>
      </vt:variant>
      <vt:variant>
        <vt:lpwstr>http://www.bgw-online.de/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Bachmann</dc:creator>
  <cp:lastModifiedBy>Sven Merlo</cp:lastModifiedBy>
  <cp:revision>2</cp:revision>
  <cp:lastPrinted>2019-01-14T13:25:00Z</cp:lastPrinted>
  <dcterms:created xsi:type="dcterms:W3CDTF">2019-06-06T06:00:00Z</dcterms:created>
  <dcterms:modified xsi:type="dcterms:W3CDTF">2019-06-06T06:00:00Z</dcterms:modified>
</cp:coreProperties>
</file>