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B" w:rsidRPr="00672B26" w:rsidRDefault="00022A4E" w:rsidP="00205A70">
      <w:pPr>
        <w:ind w:right="-157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  <w:t xml:space="preserve"> </w:t>
      </w:r>
      <w:r w:rsidR="00204650" w:rsidRPr="00DA05C2">
        <w:rPr>
          <w:b/>
        </w:rPr>
        <w:tab/>
      </w:r>
      <w:r w:rsidR="00204650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  <w:sz w:val="10"/>
          <w:szCs w:val="10"/>
        </w:rPr>
        <w:tab/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6237"/>
        <w:gridCol w:w="2126"/>
        <w:gridCol w:w="1277"/>
        <w:gridCol w:w="1133"/>
      </w:tblGrid>
      <w:tr w:rsidR="00B208DA" w:rsidTr="000E6BA9">
        <w:trPr>
          <w:trHeight w:val="458"/>
        </w:trPr>
        <w:tc>
          <w:tcPr>
            <w:tcW w:w="3118" w:type="dxa"/>
            <w:vMerge w:val="restart"/>
            <w:shd w:val="clear" w:color="auto" w:fill="FDE9D9" w:themeFill="accent6" w:themeFillTint="33"/>
          </w:tcPr>
          <w:p w:rsidR="002746E5" w:rsidRPr="00064AC3" w:rsidRDefault="00B208DA" w:rsidP="0041467D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2746E5" w:rsidRPr="00064AC3">
              <w:rPr>
                <w:rFonts w:ascii="Arial" w:hAnsi="Arial" w:cs="Arial"/>
                <w:b/>
                <w:sz w:val="22"/>
                <w:szCs w:val="22"/>
              </w:rPr>
              <w:t>onkrete Gefährdungen</w:t>
            </w:r>
            <w:r w:rsidR="00672B26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746E5" w:rsidRPr="00064AC3">
              <w:rPr>
                <w:rFonts w:ascii="Arial" w:hAnsi="Arial" w:cs="Arial"/>
                <w:b/>
                <w:sz w:val="22"/>
                <w:szCs w:val="22"/>
              </w:rPr>
              <w:t>Belastungen</w:t>
            </w:r>
            <w:r w:rsidR="00F9272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:rsidR="002746E5" w:rsidRPr="00064AC3" w:rsidRDefault="00112FAF" w:rsidP="00B208DA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Risiko-Bewertung</w:t>
            </w:r>
            <w:r w:rsidR="00B208DA" w:rsidRPr="007400E2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gering</w:t>
            </w:r>
            <w:r w:rsidR="000878EF" w:rsidRPr="007400E2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mittel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  <w:r w:rsidR="003E7D27">
              <w:rPr>
                <w:rFonts w:ascii="Arial" w:hAnsi="Arial" w:cs="Arial"/>
                <w:b/>
                <w:color w:val="FF0000"/>
                <w:sz w:val="16"/>
                <w:szCs w:val="16"/>
              </w:rPr>
              <w:t>hoch</w:t>
            </w:r>
          </w:p>
        </w:tc>
        <w:tc>
          <w:tcPr>
            <w:tcW w:w="6237" w:type="dxa"/>
            <w:vMerge w:val="restart"/>
            <w:shd w:val="clear" w:color="auto" w:fill="FDE9D9" w:themeFill="accent6" w:themeFillTint="33"/>
          </w:tcPr>
          <w:p w:rsidR="002746E5" w:rsidRPr="00064AC3" w:rsidRDefault="0074071A" w:rsidP="00B208DA">
            <w:pPr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erforderliche</w:t>
            </w:r>
            <w:r w:rsidR="002746E5" w:rsidRPr="00064AC3">
              <w:rPr>
                <w:rFonts w:ascii="Arial" w:hAnsi="Arial" w:cs="Arial"/>
                <w:b/>
                <w:sz w:val="22"/>
                <w:szCs w:val="22"/>
              </w:rPr>
              <w:t xml:space="preserve"> Maßnahmen</w:t>
            </w:r>
          </w:p>
        </w:tc>
        <w:tc>
          <w:tcPr>
            <w:tcW w:w="3403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2746E5" w:rsidRPr="000566D0" w:rsidRDefault="002746E5" w:rsidP="00B208DA">
            <w:pPr>
              <w:spacing w:before="6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064AC3">
              <w:rPr>
                <w:rFonts w:ascii="Arial" w:hAnsi="Arial" w:cs="Arial"/>
                <w:b/>
                <w:sz w:val="22"/>
                <w:szCs w:val="22"/>
              </w:rPr>
              <w:t>Umsetzung</w:t>
            </w:r>
          </w:p>
        </w:tc>
        <w:tc>
          <w:tcPr>
            <w:tcW w:w="1133" w:type="dxa"/>
            <w:vMerge w:val="restart"/>
            <w:shd w:val="clear" w:color="auto" w:fill="FDE9D9" w:themeFill="accent6" w:themeFillTint="33"/>
          </w:tcPr>
          <w:p w:rsidR="002746E5" w:rsidRPr="000566D0" w:rsidRDefault="00B208DA" w:rsidP="00B208DA">
            <w:pPr>
              <w:spacing w:before="60"/>
              <w:ind w:left="-57"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irksam?</w:t>
            </w:r>
            <w:r w:rsidR="002746E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208DA" w:rsidTr="000E6BA9">
        <w:trPr>
          <w:trHeight w:val="270"/>
        </w:trPr>
        <w:tc>
          <w:tcPr>
            <w:tcW w:w="31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DE9D9" w:themeFill="accent6" w:themeFillTint="33"/>
          </w:tcPr>
          <w:p w:rsidR="002746E5" w:rsidRPr="00064AC3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746E5">
              <w:rPr>
                <w:rFonts w:ascii="Arial" w:hAnsi="Arial" w:cs="Arial"/>
                <w:b/>
                <w:sz w:val="22"/>
                <w:szCs w:val="22"/>
              </w:rPr>
              <w:t>urch wen?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DE9D9" w:themeFill="accent6" w:themeFillTint="33"/>
          </w:tcPr>
          <w:p w:rsidR="002746E5" w:rsidRPr="002746E5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is wann?</w:t>
            </w:r>
          </w:p>
        </w:tc>
        <w:tc>
          <w:tcPr>
            <w:tcW w:w="1133" w:type="dxa"/>
            <w:vMerge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0E6BA9">
        <w:tc>
          <w:tcPr>
            <w:tcW w:w="3118" w:type="dxa"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2B26" w:rsidRPr="000566D0" w:rsidRDefault="00672B26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3E7D27" w:rsidRPr="00670092" w:rsidRDefault="003E7D27" w:rsidP="00670092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0E6BA9">
        <w:tc>
          <w:tcPr>
            <w:tcW w:w="3118" w:type="dxa"/>
          </w:tcPr>
          <w:p w:rsidR="000E6BA9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0566D0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6BA9" w:rsidRPr="00CB092E" w:rsidRDefault="000E6BA9" w:rsidP="00670092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0E6BA9">
        <w:tc>
          <w:tcPr>
            <w:tcW w:w="3118" w:type="dxa"/>
          </w:tcPr>
          <w:p w:rsidR="000E6BA9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0566D0" w:rsidRDefault="00670092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6BA9" w:rsidRPr="00D140BE" w:rsidRDefault="000E6BA9" w:rsidP="00670092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0E6BA9">
        <w:tc>
          <w:tcPr>
            <w:tcW w:w="3118" w:type="dxa"/>
          </w:tcPr>
          <w:p w:rsidR="00287BD1" w:rsidRDefault="00287BD1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670092" w:rsidRPr="000566D0" w:rsidRDefault="00670092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813" w:rsidRPr="006A1D12" w:rsidRDefault="00505813" w:rsidP="00716AD2">
      <w:pPr>
        <w:ind w:right="-517"/>
        <w:rPr>
          <w:rFonts w:ascii="Arial" w:hAnsi="Arial" w:cs="Arial"/>
          <w:b/>
          <w:sz w:val="22"/>
          <w:szCs w:val="22"/>
        </w:rPr>
      </w:pPr>
    </w:p>
    <w:sectPr w:rsidR="00505813" w:rsidRPr="006A1D12" w:rsidSect="0041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28" w:right="539" w:bottom="567" w:left="539" w:header="113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69" w:rsidRDefault="00875A69" w:rsidP="00FD0417">
      <w:r>
        <w:separator/>
      </w:r>
    </w:p>
  </w:endnote>
  <w:endnote w:type="continuationSeparator" w:id="0">
    <w:p w:rsidR="00875A69" w:rsidRDefault="00875A69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10" w:rsidRDefault="004625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10" w:rsidRDefault="004625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AF" w:rsidRPr="00462510" w:rsidRDefault="00672B26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 w:rsidR="00287BD1">
      <w:rPr>
        <w:rFonts w:ascii="Arial" w:hAnsi="Arial" w:cs="Arial"/>
        <w:b/>
        <w:sz w:val="22"/>
        <w:szCs w:val="22"/>
      </w:rPr>
      <w:t xml:space="preserve">     </w:t>
    </w:r>
    <w:r w:rsidR="00112FAF" w:rsidRPr="00112FAF">
      <w:rPr>
        <w:rFonts w:ascii="Arial" w:hAnsi="Arial" w:cs="Arial"/>
        <w:b/>
        <w:sz w:val="22"/>
        <w:szCs w:val="22"/>
      </w:rPr>
      <w:t xml:space="preserve">Datum / Unterschrift </w:t>
    </w:r>
    <w:r w:rsidR="00462510">
      <w:rPr>
        <w:rFonts w:ascii="Arial" w:hAnsi="Arial" w:cs="Arial"/>
        <w:b/>
        <w:sz w:val="22"/>
        <w:szCs w:val="22"/>
      </w:rPr>
      <w:t xml:space="preserve">Träger oder Mitverantwortliche/r   </w:t>
    </w:r>
    <w:r w:rsidR="00112FAF" w:rsidRPr="00462510">
      <w:rPr>
        <w:rFonts w:ascii="Arial" w:hAnsi="Arial" w:cs="Arial"/>
        <w:sz w:val="22"/>
        <w:szCs w:val="22"/>
      </w:rPr>
      <w:t>…………………………</w:t>
    </w:r>
    <w:r w:rsidR="00462510">
      <w:rPr>
        <w:rFonts w:ascii="Arial" w:hAnsi="Arial" w:cs="Arial"/>
        <w:sz w:val="22"/>
        <w:szCs w:val="22"/>
      </w:rPr>
      <w:t>…………………………………………………………</w:t>
    </w:r>
    <w:r w:rsidR="00112FAF" w:rsidRPr="00462510">
      <w:rPr>
        <w:rFonts w:ascii="Arial" w:hAnsi="Arial" w:cs="Arial"/>
        <w:sz w:val="22"/>
        <w:szCs w:val="22"/>
      </w:rPr>
      <w:t>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69" w:rsidRDefault="00875A69" w:rsidP="00FD0417">
      <w:r>
        <w:separator/>
      </w:r>
    </w:p>
  </w:footnote>
  <w:footnote w:type="continuationSeparator" w:id="0">
    <w:p w:rsidR="00875A69" w:rsidRDefault="00875A69" w:rsidP="00FD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10" w:rsidRDefault="004625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10" w:rsidRDefault="004625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309" w:type="dxa"/>
      <w:tblInd w:w="392" w:type="dxa"/>
      <w:tblLook w:val="01E0" w:firstRow="1" w:lastRow="1" w:firstColumn="1" w:lastColumn="1" w:noHBand="0" w:noVBand="0"/>
    </w:tblPr>
    <w:tblGrid>
      <w:gridCol w:w="4536"/>
      <w:gridCol w:w="10773"/>
    </w:tblGrid>
    <w:tr w:rsidR="00672B26" w:rsidRPr="00B37C79" w:rsidTr="002E76B5">
      <w:tc>
        <w:tcPr>
          <w:tcW w:w="15309" w:type="dxa"/>
          <w:gridSpan w:val="2"/>
          <w:shd w:val="clear" w:color="auto" w:fill="FBD4B4" w:themeFill="accent6" w:themeFillTint="66"/>
        </w:tcPr>
        <w:p w:rsidR="00672B26" w:rsidRPr="00B37C79" w:rsidRDefault="00670092" w:rsidP="002E76B5">
          <w:pPr>
            <w:spacing w:before="60" w:after="80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Dokumentation der Gefährdungsbeurteilung</w:t>
          </w:r>
          <w:r w:rsidR="00672B26" w:rsidRPr="00B37C79">
            <w:rPr>
              <w:rFonts w:ascii="Arial" w:hAnsi="Arial" w:cs="Arial"/>
              <w:b/>
              <w:sz w:val="30"/>
              <w:szCs w:val="30"/>
            </w:rPr>
            <w:t xml:space="preserve">                                 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672B26" w:rsidP="00670092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 xml:space="preserve">Tätigkeiten </w:t>
          </w:r>
          <w:r w:rsidRPr="007400E2">
            <w:rPr>
              <w:rFonts w:ascii="Arial" w:hAnsi="Arial" w:cs="Arial"/>
              <w:b/>
              <w:color w:val="FF0000"/>
              <w:sz w:val="22"/>
              <w:szCs w:val="22"/>
            </w:rPr>
            <w:t>mit Risiko</w:t>
          </w:r>
          <w:r w:rsidRPr="005E41A2">
            <w:rPr>
              <w:rFonts w:ascii="Arial" w:hAnsi="Arial" w:cs="Arial"/>
              <w:b/>
              <w:sz w:val="22"/>
              <w:szCs w:val="22"/>
            </w:rPr>
            <w:t>:</w:t>
          </w:r>
          <w:r w:rsidR="005E41A2" w:rsidRPr="005E41A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672B26" w:rsidP="0041467D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Kath. Ki</w:t>
          </w:r>
          <w:r w:rsidR="0041467D">
            <w:rPr>
              <w:rFonts w:ascii="Arial" w:hAnsi="Arial" w:cs="Arial"/>
              <w:b/>
              <w:sz w:val="22"/>
              <w:szCs w:val="22"/>
            </w:rPr>
            <w:t>ndertagesstätte</w:t>
          </w:r>
          <w:r w:rsidRPr="00064AC3">
            <w:rPr>
              <w:rFonts w:ascii="Arial" w:hAnsi="Arial" w:cs="Arial"/>
              <w:b/>
              <w:sz w:val="22"/>
              <w:szCs w:val="22"/>
            </w:rPr>
            <w:t>:</w:t>
          </w:r>
        </w:p>
      </w:tc>
    </w:tr>
    <w:tr w:rsidR="00672B26" w:rsidRPr="00064AC3" w:rsidTr="000E6BA9">
      <w:tc>
        <w:tcPr>
          <w:tcW w:w="4536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Datum der Bearbeitung:</w:t>
          </w:r>
        </w:p>
      </w:tc>
      <w:tc>
        <w:tcPr>
          <w:tcW w:w="10773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Teilnehmer:</w:t>
          </w:r>
        </w:p>
      </w:tc>
    </w:tr>
  </w:tbl>
  <w:p w:rsidR="00672B26" w:rsidRDefault="00672B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6E6"/>
    <w:multiLevelType w:val="hybridMultilevel"/>
    <w:tmpl w:val="B3EA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72CC"/>
    <w:multiLevelType w:val="hybridMultilevel"/>
    <w:tmpl w:val="7D70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333C"/>
    <w:rsid w:val="00022A4E"/>
    <w:rsid w:val="00031BB8"/>
    <w:rsid w:val="00040AA2"/>
    <w:rsid w:val="000566D0"/>
    <w:rsid w:val="000633F8"/>
    <w:rsid w:val="00064AC3"/>
    <w:rsid w:val="00087222"/>
    <w:rsid w:val="000878EF"/>
    <w:rsid w:val="000B686D"/>
    <w:rsid w:val="000B7C1C"/>
    <w:rsid w:val="000E356B"/>
    <w:rsid w:val="000E4936"/>
    <w:rsid w:val="000E6BA9"/>
    <w:rsid w:val="000F04C7"/>
    <w:rsid w:val="001124A6"/>
    <w:rsid w:val="00112FAF"/>
    <w:rsid w:val="00121E74"/>
    <w:rsid w:val="0014174E"/>
    <w:rsid w:val="0015470F"/>
    <w:rsid w:val="00204650"/>
    <w:rsid w:val="00205A70"/>
    <w:rsid w:val="00210283"/>
    <w:rsid w:val="00223B82"/>
    <w:rsid w:val="00226347"/>
    <w:rsid w:val="002417C3"/>
    <w:rsid w:val="002668B8"/>
    <w:rsid w:val="00270B9C"/>
    <w:rsid w:val="002746E5"/>
    <w:rsid w:val="0028607D"/>
    <w:rsid w:val="00287BD1"/>
    <w:rsid w:val="002B513D"/>
    <w:rsid w:val="002C0AD7"/>
    <w:rsid w:val="002E636B"/>
    <w:rsid w:val="0031046E"/>
    <w:rsid w:val="00354CEA"/>
    <w:rsid w:val="00360738"/>
    <w:rsid w:val="0039316B"/>
    <w:rsid w:val="003C6095"/>
    <w:rsid w:val="003D172D"/>
    <w:rsid w:val="003E21AC"/>
    <w:rsid w:val="003E6A1F"/>
    <w:rsid w:val="003E7D27"/>
    <w:rsid w:val="003F00C4"/>
    <w:rsid w:val="0040604B"/>
    <w:rsid w:val="00407FDB"/>
    <w:rsid w:val="0041467D"/>
    <w:rsid w:val="00426A9A"/>
    <w:rsid w:val="0044668B"/>
    <w:rsid w:val="00462510"/>
    <w:rsid w:val="004D59DF"/>
    <w:rsid w:val="004E4DE8"/>
    <w:rsid w:val="004E510F"/>
    <w:rsid w:val="005020CD"/>
    <w:rsid w:val="00505813"/>
    <w:rsid w:val="00511CAC"/>
    <w:rsid w:val="00520907"/>
    <w:rsid w:val="00532E6E"/>
    <w:rsid w:val="00550C9E"/>
    <w:rsid w:val="005B1A0F"/>
    <w:rsid w:val="005B5635"/>
    <w:rsid w:val="005C7318"/>
    <w:rsid w:val="005E2DF6"/>
    <w:rsid w:val="005E41A2"/>
    <w:rsid w:val="005E5901"/>
    <w:rsid w:val="005F2643"/>
    <w:rsid w:val="005F7090"/>
    <w:rsid w:val="005F7D68"/>
    <w:rsid w:val="00636F83"/>
    <w:rsid w:val="00653BA3"/>
    <w:rsid w:val="00670092"/>
    <w:rsid w:val="00670285"/>
    <w:rsid w:val="00672B26"/>
    <w:rsid w:val="006A1D12"/>
    <w:rsid w:val="006A2A52"/>
    <w:rsid w:val="006C6971"/>
    <w:rsid w:val="006D50D2"/>
    <w:rsid w:val="006D6AD8"/>
    <w:rsid w:val="006F7CA4"/>
    <w:rsid w:val="0070224B"/>
    <w:rsid w:val="00716AD2"/>
    <w:rsid w:val="00717C26"/>
    <w:rsid w:val="00717F4A"/>
    <w:rsid w:val="007400E2"/>
    <w:rsid w:val="0074071A"/>
    <w:rsid w:val="00755BD4"/>
    <w:rsid w:val="00773AFC"/>
    <w:rsid w:val="00787979"/>
    <w:rsid w:val="007940B9"/>
    <w:rsid w:val="007B65A0"/>
    <w:rsid w:val="008059AD"/>
    <w:rsid w:val="00843E4E"/>
    <w:rsid w:val="008643E4"/>
    <w:rsid w:val="00875A69"/>
    <w:rsid w:val="00896DB6"/>
    <w:rsid w:val="008A60A3"/>
    <w:rsid w:val="008C212D"/>
    <w:rsid w:val="008C281E"/>
    <w:rsid w:val="00911C59"/>
    <w:rsid w:val="0099601B"/>
    <w:rsid w:val="009B44B4"/>
    <w:rsid w:val="009C3126"/>
    <w:rsid w:val="009E2091"/>
    <w:rsid w:val="009E5837"/>
    <w:rsid w:val="00A1014B"/>
    <w:rsid w:val="00A379BC"/>
    <w:rsid w:val="00A57A7E"/>
    <w:rsid w:val="00A57AF5"/>
    <w:rsid w:val="00AB69C6"/>
    <w:rsid w:val="00AF4E90"/>
    <w:rsid w:val="00B0154E"/>
    <w:rsid w:val="00B0358C"/>
    <w:rsid w:val="00B208DA"/>
    <w:rsid w:val="00B24D75"/>
    <w:rsid w:val="00B26183"/>
    <w:rsid w:val="00B37C79"/>
    <w:rsid w:val="00B978F3"/>
    <w:rsid w:val="00BC0D6C"/>
    <w:rsid w:val="00BC2AFF"/>
    <w:rsid w:val="00BC681F"/>
    <w:rsid w:val="00BD6D19"/>
    <w:rsid w:val="00BE1154"/>
    <w:rsid w:val="00C215B5"/>
    <w:rsid w:val="00C550B0"/>
    <w:rsid w:val="00C7431A"/>
    <w:rsid w:val="00C7773B"/>
    <w:rsid w:val="00C924B6"/>
    <w:rsid w:val="00CA6106"/>
    <w:rsid w:val="00CF3412"/>
    <w:rsid w:val="00CF421F"/>
    <w:rsid w:val="00D21C01"/>
    <w:rsid w:val="00D31BC1"/>
    <w:rsid w:val="00D53FB9"/>
    <w:rsid w:val="00D712C5"/>
    <w:rsid w:val="00D86324"/>
    <w:rsid w:val="00DA05C2"/>
    <w:rsid w:val="00DA2656"/>
    <w:rsid w:val="00DB05B4"/>
    <w:rsid w:val="00DF5544"/>
    <w:rsid w:val="00E11A2A"/>
    <w:rsid w:val="00E25375"/>
    <w:rsid w:val="00E267D5"/>
    <w:rsid w:val="00E57440"/>
    <w:rsid w:val="00E754A9"/>
    <w:rsid w:val="00ED0D99"/>
    <w:rsid w:val="00ED6CB9"/>
    <w:rsid w:val="00EE70D1"/>
    <w:rsid w:val="00EF7ED3"/>
    <w:rsid w:val="00F079C8"/>
    <w:rsid w:val="00F239F9"/>
    <w:rsid w:val="00F92726"/>
    <w:rsid w:val="00F957CE"/>
    <w:rsid w:val="00FA4FE0"/>
    <w:rsid w:val="00FD0417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ED21-0D68-4C88-A7D7-5500B0D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UMilz</dc:creator>
  <cp:lastModifiedBy>Sven Merlo</cp:lastModifiedBy>
  <cp:revision>2</cp:revision>
  <cp:lastPrinted>2019-01-25T12:34:00Z</cp:lastPrinted>
  <dcterms:created xsi:type="dcterms:W3CDTF">2019-06-06T05:59:00Z</dcterms:created>
  <dcterms:modified xsi:type="dcterms:W3CDTF">2019-06-06T05:59:00Z</dcterms:modified>
</cp:coreProperties>
</file>